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center"/>
        <w:rPr>
          <w:rFonts w:ascii="Times New Roman" w:hAnsi="Times New Roman"/>
          <w:b/>
          <w:sz w:val="36"/>
          <w:szCs w:val="36"/>
        </w:rPr>
      </w:pPr>
      <w:r>
        <w:rPr>
          <w:rFonts w:hint="eastAsia" w:ascii="Times New Roman" w:hAnsi="Times New Roman"/>
          <w:b/>
          <w:sz w:val="36"/>
          <w:szCs w:val="36"/>
        </w:rPr>
        <w:t>建设</w:t>
      </w:r>
      <w:r>
        <w:rPr>
          <w:rFonts w:ascii="Times New Roman" w:hAnsi="Times New Roman"/>
          <w:b/>
          <w:sz w:val="36"/>
          <w:szCs w:val="36"/>
        </w:rPr>
        <w:t>工程信息化</w:t>
      </w:r>
      <w:r>
        <w:rPr>
          <w:rFonts w:hint="eastAsia" w:ascii="Times New Roman" w:hAnsi="Times New Roman"/>
          <w:b/>
          <w:sz w:val="36"/>
          <w:szCs w:val="36"/>
        </w:rPr>
        <w:t>服</w:t>
      </w:r>
      <w:r>
        <w:rPr>
          <w:rFonts w:ascii="Times New Roman" w:hAnsi="Times New Roman"/>
          <w:b/>
          <w:sz w:val="36"/>
          <w:szCs w:val="36"/>
        </w:rPr>
        <w:t>务（</w:t>
      </w:r>
      <w:r>
        <w:rPr>
          <w:rFonts w:hint="eastAsia" w:ascii="Times New Roman" w:hAnsi="Times New Roman"/>
          <w:b/>
          <w:sz w:val="36"/>
          <w:szCs w:val="36"/>
        </w:rPr>
        <w:t>实</w:t>
      </w:r>
      <w:r>
        <w:rPr>
          <w:rFonts w:ascii="Times New Roman" w:hAnsi="Times New Roman"/>
          <w:b/>
          <w:sz w:val="36"/>
          <w:szCs w:val="36"/>
        </w:rPr>
        <w:t>施）单位2020</w:t>
      </w:r>
      <w:r>
        <w:rPr>
          <w:rFonts w:hint="eastAsia" w:ascii="Times New Roman" w:hAnsi="Times New Roman"/>
          <w:b/>
          <w:sz w:val="36"/>
          <w:szCs w:val="36"/>
        </w:rPr>
        <w:t>年公开</w:t>
      </w:r>
      <w:r>
        <w:rPr>
          <w:rFonts w:ascii="Times New Roman" w:hAnsi="Times New Roman"/>
          <w:b/>
          <w:sz w:val="36"/>
          <w:szCs w:val="36"/>
        </w:rPr>
        <w:t>招募</w:t>
      </w:r>
    </w:p>
    <w:p>
      <w:pPr>
        <w:adjustRightInd w:val="0"/>
        <w:snapToGrid w:val="0"/>
        <w:spacing w:before="156" w:beforeLines="50" w:after="156" w:afterLines="50"/>
        <w:jc w:val="center"/>
        <w:rPr>
          <w:rFonts w:ascii="Times New Roman" w:hAnsi="Times New Roman"/>
          <w:b/>
          <w:sz w:val="36"/>
          <w:szCs w:val="36"/>
        </w:rPr>
      </w:pPr>
      <w:r>
        <w:rPr>
          <w:rFonts w:hint="eastAsia" w:ascii="Times New Roman" w:hAnsi="Times New Roman"/>
          <w:b/>
          <w:sz w:val="36"/>
          <w:szCs w:val="36"/>
        </w:rPr>
        <w:t>公告</w:t>
      </w:r>
    </w:p>
    <w:p>
      <w:pPr>
        <w:spacing w:before="156" w:beforeLines="50" w:after="156" w:afterLines="50" w:line="360" w:lineRule="auto"/>
        <w:ind w:firstLine="560" w:firstLineChars="200"/>
        <w:jc w:val="left"/>
        <w:rPr>
          <w:rFonts w:ascii="Times New Roman" w:hAnsi="Times New Roman"/>
          <w:sz w:val="28"/>
          <w:szCs w:val="28"/>
        </w:rPr>
      </w:pPr>
      <w:r>
        <w:rPr>
          <w:rFonts w:ascii="Times New Roman" w:hAnsi="Times New Roman"/>
          <w:sz w:val="28"/>
          <w:szCs w:val="28"/>
        </w:rPr>
        <w:t>为</w:t>
      </w:r>
      <w:r>
        <w:rPr>
          <w:rFonts w:hint="eastAsia" w:ascii="Times New Roman" w:hAnsi="Times New Roman"/>
          <w:sz w:val="28"/>
          <w:szCs w:val="28"/>
        </w:rPr>
        <w:t>了更加</w:t>
      </w:r>
      <w:r>
        <w:rPr>
          <w:rFonts w:ascii="Times New Roman" w:hAnsi="Times New Roman"/>
          <w:sz w:val="28"/>
          <w:szCs w:val="28"/>
        </w:rPr>
        <w:t>规范广西壮族自治区水利电力勘测设计研究院</w:t>
      </w:r>
      <w:r>
        <w:rPr>
          <w:rFonts w:hint="eastAsia" w:ascii="Times New Roman" w:hAnsi="Times New Roman"/>
          <w:sz w:val="28"/>
          <w:szCs w:val="28"/>
        </w:rPr>
        <w:t>有限</w:t>
      </w:r>
      <w:r>
        <w:rPr>
          <w:rFonts w:ascii="Times New Roman" w:hAnsi="Times New Roman"/>
          <w:sz w:val="28"/>
          <w:szCs w:val="28"/>
        </w:rPr>
        <w:t>责任公司（以下简称广西水电院）</w:t>
      </w:r>
      <w:r>
        <w:rPr>
          <w:rFonts w:hint="eastAsia" w:ascii="Times New Roman" w:hAnsi="Times New Roman"/>
          <w:sz w:val="28"/>
          <w:szCs w:val="28"/>
        </w:rPr>
        <w:t>工程项目</w:t>
      </w:r>
      <w:r>
        <w:rPr>
          <w:rFonts w:ascii="Times New Roman" w:hAnsi="Times New Roman"/>
          <w:sz w:val="28"/>
          <w:szCs w:val="28"/>
        </w:rPr>
        <w:t>信息化</w:t>
      </w:r>
      <w:r>
        <w:rPr>
          <w:rFonts w:hint="eastAsia" w:ascii="Times New Roman" w:hAnsi="Times New Roman"/>
          <w:sz w:val="28"/>
          <w:szCs w:val="28"/>
        </w:rPr>
        <w:t>服</w:t>
      </w:r>
      <w:r>
        <w:rPr>
          <w:rFonts w:ascii="Times New Roman" w:hAnsi="Times New Roman"/>
          <w:sz w:val="28"/>
          <w:szCs w:val="28"/>
        </w:rPr>
        <w:t>务（</w:t>
      </w:r>
      <w:r>
        <w:rPr>
          <w:rFonts w:hint="eastAsia" w:ascii="Times New Roman" w:hAnsi="Times New Roman"/>
          <w:sz w:val="28"/>
          <w:szCs w:val="28"/>
        </w:rPr>
        <w:t>实</w:t>
      </w:r>
      <w:r>
        <w:rPr>
          <w:rFonts w:ascii="Times New Roman" w:hAnsi="Times New Roman"/>
          <w:sz w:val="28"/>
          <w:szCs w:val="28"/>
        </w:rPr>
        <w:t>施）</w:t>
      </w:r>
      <w:r>
        <w:rPr>
          <w:rFonts w:hint="eastAsia" w:ascii="Times New Roman" w:hAnsi="Times New Roman"/>
          <w:sz w:val="28"/>
          <w:szCs w:val="28"/>
        </w:rPr>
        <w:t>业</w:t>
      </w:r>
      <w:r>
        <w:rPr>
          <w:rFonts w:ascii="Times New Roman" w:hAnsi="Times New Roman"/>
          <w:sz w:val="28"/>
          <w:szCs w:val="28"/>
        </w:rPr>
        <w:t>务</w:t>
      </w:r>
      <w:r>
        <w:rPr>
          <w:rFonts w:hint="eastAsia" w:ascii="Times New Roman" w:hAnsi="Times New Roman"/>
          <w:sz w:val="28"/>
          <w:szCs w:val="28"/>
        </w:rPr>
        <w:t>的</w:t>
      </w:r>
      <w:r>
        <w:rPr>
          <w:rFonts w:ascii="Times New Roman" w:hAnsi="Times New Roman"/>
          <w:sz w:val="28"/>
          <w:szCs w:val="28"/>
        </w:rPr>
        <w:t>合作单位</w:t>
      </w:r>
      <w:r>
        <w:rPr>
          <w:rFonts w:hint="eastAsia" w:ascii="Times New Roman" w:hAnsi="Times New Roman"/>
          <w:sz w:val="28"/>
          <w:szCs w:val="28"/>
        </w:rPr>
        <w:t>管理程序和</w:t>
      </w:r>
      <w:r>
        <w:rPr>
          <w:rFonts w:ascii="Times New Roman" w:hAnsi="Times New Roman"/>
          <w:sz w:val="28"/>
          <w:szCs w:val="28"/>
        </w:rPr>
        <w:t>行为，</w:t>
      </w:r>
      <w:r>
        <w:rPr>
          <w:rFonts w:hint="eastAsia" w:ascii="Times New Roman" w:hAnsi="Times New Roman"/>
          <w:sz w:val="28"/>
          <w:szCs w:val="28"/>
        </w:rPr>
        <w:t>提高工程项目管理水平，</w:t>
      </w:r>
      <w:r>
        <w:rPr>
          <w:rFonts w:ascii="Times New Roman" w:hAnsi="Times New Roman"/>
          <w:sz w:val="28"/>
          <w:szCs w:val="28"/>
        </w:rPr>
        <w:t>达到控制成本和提高效率的目的，促进项目合作行为健康有序开展，参照《中华人民共和国招标投标法》、《中华人民共和国政府采购法》和其他有关法律、法规和规章，结合广西水利信息化建设实际，广西水电院向全社会市场招募信息化</w:t>
      </w:r>
      <w:r>
        <w:rPr>
          <w:rFonts w:hint="eastAsia" w:ascii="Times New Roman" w:hAnsi="Times New Roman"/>
          <w:sz w:val="28"/>
          <w:szCs w:val="28"/>
        </w:rPr>
        <w:t>服</w:t>
      </w:r>
      <w:r>
        <w:rPr>
          <w:rFonts w:ascii="Times New Roman" w:hAnsi="Times New Roman"/>
          <w:sz w:val="28"/>
          <w:szCs w:val="28"/>
        </w:rPr>
        <w:t>务（</w:t>
      </w:r>
      <w:r>
        <w:rPr>
          <w:rFonts w:hint="eastAsia" w:ascii="Times New Roman" w:hAnsi="Times New Roman"/>
          <w:sz w:val="28"/>
          <w:szCs w:val="28"/>
        </w:rPr>
        <w:t>实</w:t>
      </w:r>
      <w:r>
        <w:rPr>
          <w:rFonts w:ascii="Times New Roman" w:hAnsi="Times New Roman"/>
          <w:sz w:val="28"/>
          <w:szCs w:val="28"/>
        </w:rPr>
        <w:t>施）</w:t>
      </w:r>
      <w:r>
        <w:rPr>
          <w:rFonts w:hint="eastAsia" w:ascii="Times New Roman" w:hAnsi="Times New Roman"/>
          <w:sz w:val="28"/>
          <w:szCs w:val="28"/>
        </w:rPr>
        <w:t>单</w:t>
      </w:r>
      <w:r>
        <w:rPr>
          <w:rFonts w:ascii="Times New Roman" w:hAnsi="Times New Roman"/>
          <w:sz w:val="28"/>
          <w:szCs w:val="28"/>
        </w:rPr>
        <w:t>位合作</w:t>
      </w:r>
      <w:r>
        <w:rPr>
          <w:rFonts w:hint="eastAsia" w:ascii="Times New Roman" w:hAnsi="Times New Roman"/>
          <w:sz w:val="28"/>
          <w:szCs w:val="28"/>
        </w:rPr>
        <w:t>对象</w:t>
      </w:r>
      <w:r>
        <w:rPr>
          <w:rFonts w:ascii="Times New Roman" w:hAnsi="Times New Roman"/>
          <w:sz w:val="28"/>
          <w:szCs w:val="28"/>
        </w:rPr>
        <w:t>，合作单位招募要求如下：</w:t>
      </w:r>
    </w:p>
    <w:p>
      <w:pPr>
        <w:pStyle w:val="3"/>
        <w:numPr>
          <w:ilvl w:val="0"/>
          <w:numId w:val="1"/>
        </w:numPr>
        <w:spacing w:before="120" w:after="120"/>
      </w:pPr>
      <w:bookmarkStart w:id="0" w:name="_Toc525663006"/>
      <w:r>
        <w:t>招募对象</w:t>
      </w:r>
      <w:bookmarkEnd w:id="0"/>
    </w:p>
    <w:p>
      <w:pPr>
        <w:spacing w:line="360" w:lineRule="auto"/>
        <w:ind w:firstLine="560" w:firstLineChars="200"/>
        <w:rPr>
          <w:rFonts w:ascii="Times New Roman" w:hAnsi="Times New Roman"/>
          <w:sz w:val="28"/>
          <w:szCs w:val="28"/>
        </w:rPr>
      </w:pPr>
      <w:r>
        <w:rPr>
          <w:rFonts w:hint="eastAsia" w:ascii="Times New Roman" w:hAnsi="Times New Roman"/>
          <w:sz w:val="28"/>
          <w:szCs w:val="28"/>
        </w:rPr>
        <w:t>（1）</w:t>
      </w:r>
      <w:r>
        <w:rPr>
          <w:rFonts w:ascii="Times New Roman" w:hAnsi="Times New Roman"/>
          <w:sz w:val="28"/>
          <w:szCs w:val="28"/>
        </w:rPr>
        <w:t>中华人民共和国境内注册成立并依法存续的独立企事业单位</w:t>
      </w:r>
      <w:r>
        <w:rPr>
          <w:rFonts w:hint="eastAsia" w:ascii="Times New Roman" w:hAnsi="Times New Roman"/>
          <w:sz w:val="28"/>
          <w:szCs w:val="28"/>
        </w:rPr>
        <w:t>。</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（2）本次招募前，已入围广西水电院</w:t>
      </w:r>
      <w:r>
        <w:rPr>
          <w:rFonts w:hint="eastAsia" w:ascii="宋体"/>
          <w:sz w:val="28"/>
          <w:szCs w:val="28"/>
        </w:rPr>
        <w:t>的工程信息化业</w:t>
      </w:r>
      <w:r>
        <w:rPr>
          <w:rFonts w:ascii="宋体"/>
          <w:sz w:val="28"/>
          <w:szCs w:val="28"/>
        </w:rPr>
        <w:t>务</w:t>
      </w:r>
      <w:r>
        <w:rPr>
          <w:rFonts w:hint="eastAsia" w:ascii="宋体"/>
          <w:sz w:val="28"/>
          <w:szCs w:val="28"/>
        </w:rPr>
        <w:t>合作单位名录的单位仍保留其入围资格，若有需要重新提交应征文件（以便更新入围单位资质、业绩等数据）的入围单位，可依据本次招募文件的要求重新提交应征文件</w:t>
      </w:r>
      <w:r>
        <w:rPr>
          <w:rFonts w:ascii="Times New Roman" w:hAnsi="Times New Roman"/>
          <w:sz w:val="28"/>
          <w:szCs w:val="28"/>
        </w:rPr>
        <w:t>。</w:t>
      </w:r>
    </w:p>
    <w:p>
      <w:pPr>
        <w:pStyle w:val="3"/>
        <w:numPr>
          <w:ilvl w:val="0"/>
          <w:numId w:val="1"/>
        </w:numPr>
        <w:spacing w:before="120" w:after="120"/>
      </w:pPr>
      <w:bookmarkStart w:id="1" w:name="_Toc525663007"/>
      <w:r>
        <w:t>项目名称</w:t>
      </w:r>
      <w:bookmarkEnd w:id="1"/>
    </w:p>
    <w:p>
      <w:pPr>
        <w:ind w:firstLine="411" w:firstLineChars="147"/>
        <w:rPr>
          <w:rFonts w:ascii="Times New Roman" w:hAnsi="Times New Roman"/>
          <w:sz w:val="28"/>
          <w:szCs w:val="28"/>
        </w:rPr>
      </w:pPr>
      <w:r>
        <w:rPr>
          <w:rFonts w:hint="eastAsia" w:ascii="Times New Roman" w:hAnsi="Times New Roman"/>
          <w:sz w:val="28"/>
          <w:szCs w:val="28"/>
        </w:rPr>
        <w:t>项目名称：建</w:t>
      </w:r>
      <w:r>
        <w:rPr>
          <w:rFonts w:ascii="Times New Roman" w:hAnsi="Times New Roman"/>
          <w:sz w:val="28"/>
          <w:szCs w:val="28"/>
        </w:rPr>
        <w:t>设工程信息化</w:t>
      </w:r>
      <w:r>
        <w:rPr>
          <w:rFonts w:hint="eastAsia" w:ascii="Times New Roman" w:hAnsi="Times New Roman"/>
          <w:sz w:val="28"/>
          <w:szCs w:val="28"/>
        </w:rPr>
        <w:t>服</w:t>
      </w:r>
      <w:r>
        <w:rPr>
          <w:rFonts w:ascii="Times New Roman" w:hAnsi="Times New Roman"/>
          <w:sz w:val="28"/>
          <w:szCs w:val="28"/>
        </w:rPr>
        <w:t>务（</w:t>
      </w:r>
      <w:r>
        <w:rPr>
          <w:rFonts w:hint="eastAsia" w:ascii="Times New Roman" w:hAnsi="Times New Roman"/>
          <w:sz w:val="28"/>
          <w:szCs w:val="28"/>
        </w:rPr>
        <w:t>实</w:t>
      </w:r>
      <w:r>
        <w:rPr>
          <w:rFonts w:ascii="Times New Roman" w:hAnsi="Times New Roman"/>
          <w:sz w:val="28"/>
          <w:szCs w:val="28"/>
        </w:rPr>
        <w:t>施）单位</w:t>
      </w:r>
      <w:r>
        <w:rPr>
          <w:rFonts w:hint="eastAsia" w:ascii="Times New Roman" w:hAnsi="Times New Roman"/>
          <w:sz w:val="28"/>
          <w:szCs w:val="28"/>
        </w:rPr>
        <w:t>2020年公开</w:t>
      </w:r>
      <w:r>
        <w:rPr>
          <w:rFonts w:ascii="Times New Roman" w:hAnsi="Times New Roman"/>
          <w:sz w:val="28"/>
          <w:szCs w:val="28"/>
        </w:rPr>
        <w:t>招募</w:t>
      </w:r>
      <w:r>
        <w:rPr>
          <w:rFonts w:hint="eastAsia" w:ascii="Times New Roman" w:hAnsi="Times New Roman"/>
          <w:sz w:val="28"/>
          <w:szCs w:val="28"/>
        </w:rPr>
        <w:t>。</w:t>
      </w:r>
    </w:p>
    <w:p>
      <w:pPr>
        <w:ind w:firstLine="411" w:firstLineChars="147"/>
        <w:rPr>
          <w:rFonts w:ascii="Times New Roman" w:hAnsi="Times New Roman"/>
          <w:sz w:val="28"/>
          <w:szCs w:val="28"/>
        </w:rPr>
      </w:pPr>
      <w:r>
        <w:rPr>
          <w:rFonts w:ascii="Times New Roman" w:hAnsi="Times New Roman"/>
          <w:sz w:val="28"/>
          <w:szCs w:val="28"/>
        </w:rPr>
        <w:t>本项目分</w:t>
      </w:r>
      <w:r>
        <w:rPr>
          <w:rFonts w:hint="eastAsia" w:ascii="Times New Roman" w:hAnsi="Times New Roman"/>
          <w:sz w:val="28"/>
          <w:szCs w:val="28"/>
        </w:rPr>
        <w:t>2</w:t>
      </w:r>
      <w:r>
        <w:rPr>
          <w:rFonts w:ascii="Times New Roman" w:hAnsi="Times New Roman"/>
          <w:sz w:val="28"/>
          <w:szCs w:val="28"/>
        </w:rPr>
        <w:t>个标段进行公开招募，</w:t>
      </w:r>
      <w:r>
        <w:rPr>
          <w:rFonts w:hint="eastAsia" w:ascii="Times New Roman" w:hAnsi="Times New Roman"/>
          <w:sz w:val="28"/>
          <w:szCs w:val="28"/>
        </w:rPr>
        <w:t>标段1：商业软件和硬</w:t>
      </w:r>
      <w:r>
        <w:rPr>
          <w:rFonts w:ascii="Times New Roman" w:hAnsi="Times New Roman"/>
          <w:sz w:val="28"/>
          <w:szCs w:val="28"/>
        </w:rPr>
        <w:t>件</w:t>
      </w:r>
      <w:r>
        <w:rPr>
          <w:rFonts w:hint="eastAsia" w:ascii="Times New Roman" w:hAnsi="Times New Roman"/>
          <w:sz w:val="28"/>
          <w:szCs w:val="28"/>
        </w:rPr>
        <w:t>设备生产、安装及维护类合作单位，标段2：软件开发及维护类合作单位。</w:t>
      </w:r>
    </w:p>
    <w:p>
      <w:pPr>
        <w:ind w:firstLine="411" w:firstLineChars="147"/>
        <w:rPr>
          <w:rFonts w:ascii="Times New Roman" w:hAnsi="Times New Roman"/>
          <w:sz w:val="28"/>
          <w:szCs w:val="28"/>
        </w:rPr>
      </w:pPr>
      <w:r>
        <w:rPr>
          <w:rFonts w:ascii="Times New Roman" w:hAnsi="Times New Roman"/>
          <w:sz w:val="28"/>
          <w:szCs w:val="28"/>
        </w:rPr>
        <w:t>应征单位可以同时参加</w:t>
      </w:r>
      <w:r>
        <w:rPr>
          <w:rFonts w:hint="eastAsia" w:ascii="Times New Roman" w:hAnsi="Times New Roman"/>
          <w:sz w:val="28"/>
          <w:szCs w:val="28"/>
        </w:rPr>
        <w:t>2</w:t>
      </w:r>
      <w:r>
        <w:rPr>
          <w:rFonts w:ascii="Times New Roman" w:hAnsi="Times New Roman"/>
          <w:sz w:val="28"/>
          <w:szCs w:val="28"/>
        </w:rPr>
        <w:t>个标段的应征，需分别按标段提供应征文件。</w:t>
      </w:r>
    </w:p>
    <w:p>
      <w:pPr>
        <w:pStyle w:val="3"/>
        <w:numPr>
          <w:ilvl w:val="0"/>
          <w:numId w:val="1"/>
        </w:numPr>
        <w:spacing w:before="120" w:after="120"/>
      </w:pPr>
      <w:bookmarkStart w:id="2" w:name="_Toc525663008"/>
      <w:r>
        <w:t>应征人资格</w:t>
      </w:r>
      <w:bookmarkEnd w:id="2"/>
    </w:p>
    <w:p>
      <w:pPr>
        <w:ind w:firstLine="551" w:firstLineChars="196"/>
        <w:rPr>
          <w:rFonts w:ascii="Times New Roman" w:hAnsi="Times New Roman"/>
          <w:b/>
          <w:sz w:val="28"/>
          <w:szCs w:val="28"/>
        </w:rPr>
      </w:pPr>
      <w:r>
        <w:rPr>
          <w:rFonts w:ascii="Times New Roman" w:hAnsi="Times New Roman"/>
          <w:b/>
          <w:sz w:val="28"/>
          <w:szCs w:val="28"/>
        </w:rPr>
        <w:t>标段</w:t>
      </w:r>
      <w:r>
        <w:rPr>
          <w:rFonts w:hint="eastAsia" w:ascii="Times New Roman" w:hAnsi="Times New Roman"/>
          <w:b/>
          <w:sz w:val="28"/>
          <w:szCs w:val="28"/>
        </w:rPr>
        <w:t>1：商业软件和硬</w:t>
      </w:r>
      <w:r>
        <w:rPr>
          <w:rFonts w:ascii="Times New Roman" w:hAnsi="Times New Roman"/>
          <w:b/>
          <w:sz w:val="28"/>
          <w:szCs w:val="28"/>
        </w:rPr>
        <w:t>件设备生产、安装及维护类合作单位</w:t>
      </w:r>
    </w:p>
    <w:p>
      <w:pPr>
        <w:ind w:firstLine="551" w:firstLineChars="196"/>
        <w:rPr>
          <w:rFonts w:ascii="宋体" w:cs="宋体"/>
          <w:b/>
          <w:sz w:val="28"/>
          <w:szCs w:val="28"/>
        </w:rPr>
      </w:pPr>
      <w:r>
        <w:rPr>
          <w:rFonts w:hint="eastAsia" w:ascii="宋体" w:cs="宋体"/>
          <w:b/>
          <w:sz w:val="28"/>
          <w:szCs w:val="28"/>
        </w:rPr>
        <w:t>1、</w:t>
      </w:r>
      <w:r>
        <w:rPr>
          <w:rFonts w:ascii="宋体" w:cs="宋体"/>
          <w:b/>
          <w:sz w:val="28"/>
          <w:szCs w:val="28"/>
        </w:rPr>
        <w:t>资格要求</w:t>
      </w:r>
    </w:p>
    <w:p>
      <w:pPr>
        <w:ind w:firstLine="548" w:firstLineChars="196"/>
        <w:rPr>
          <w:rFonts w:ascii="Times New Roman" w:hAnsi="Times New Roman"/>
          <w:sz w:val="28"/>
          <w:szCs w:val="28"/>
        </w:rPr>
      </w:pPr>
      <w:r>
        <w:rPr>
          <w:rFonts w:hint="eastAsia" w:ascii="宋体" w:cs="宋体"/>
          <w:sz w:val="28"/>
          <w:szCs w:val="28"/>
        </w:rPr>
        <w:t>（1）</w:t>
      </w:r>
      <w:r>
        <w:rPr>
          <w:rFonts w:ascii="Times New Roman" w:hAnsi="Times New Roman"/>
          <w:sz w:val="28"/>
          <w:szCs w:val="28"/>
        </w:rPr>
        <w:t>应征人须具有中华人民共和国国内合法的企事业独立法人资格，注册资金</w:t>
      </w:r>
      <w:r>
        <w:rPr>
          <w:rFonts w:hint="eastAsia" w:ascii="Times New Roman" w:hAnsi="Times New Roman"/>
          <w:sz w:val="28"/>
          <w:szCs w:val="28"/>
        </w:rPr>
        <w:t>3</w:t>
      </w:r>
      <w:r>
        <w:rPr>
          <w:rFonts w:ascii="Times New Roman" w:hAnsi="Times New Roman"/>
          <w:sz w:val="28"/>
          <w:szCs w:val="28"/>
        </w:rPr>
        <w:t>00万元人民币及以上，且成立3年及以上。</w:t>
      </w:r>
    </w:p>
    <w:p>
      <w:pPr>
        <w:ind w:firstLine="548" w:firstLineChars="196"/>
        <w:rPr>
          <w:rFonts w:ascii="Times New Roman" w:hAnsi="Times New Roman"/>
          <w:b/>
          <w:sz w:val="28"/>
          <w:szCs w:val="28"/>
        </w:rPr>
      </w:pPr>
      <w:r>
        <w:rPr>
          <w:rFonts w:hint="eastAsia" w:ascii="宋体"/>
          <w:sz w:val="28"/>
          <w:szCs w:val="28"/>
        </w:rPr>
        <w:t>（</w:t>
      </w:r>
      <w:r>
        <w:rPr>
          <w:rFonts w:ascii="宋体"/>
          <w:sz w:val="28"/>
          <w:szCs w:val="28"/>
        </w:rPr>
        <w:t>2</w:t>
      </w:r>
      <w:r>
        <w:rPr>
          <w:rFonts w:hint="eastAsia" w:ascii="宋体"/>
          <w:sz w:val="28"/>
          <w:szCs w:val="28"/>
        </w:rPr>
        <w:t>）符合</w:t>
      </w:r>
      <w:r>
        <w:rPr>
          <w:rFonts w:hint="eastAsia" w:ascii="宋体" w:cs="Arial"/>
          <w:sz w:val="28"/>
          <w:szCs w:val="28"/>
        </w:rPr>
        <w:t>《中华人民共和国政府采购法》第二十二条规定</w:t>
      </w:r>
      <w:r>
        <w:rPr>
          <w:rFonts w:hint="eastAsia" w:ascii="宋体"/>
          <w:sz w:val="28"/>
          <w:szCs w:val="28"/>
        </w:rPr>
        <w:t>。</w:t>
      </w:r>
    </w:p>
    <w:p>
      <w:pPr>
        <w:ind w:firstLine="551" w:firstLineChars="196"/>
        <w:rPr>
          <w:rFonts w:ascii="Times New Roman" w:hAnsi="Times New Roman"/>
          <w:sz w:val="28"/>
          <w:szCs w:val="28"/>
        </w:rPr>
      </w:pPr>
      <w:r>
        <w:rPr>
          <w:rFonts w:hint="eastAsia" w:ascii="宋体" w:cs="宋体"/>
          <w:b/>
          <w:sz w:val="28"/>
          <w:szCs w:val="28"/>
        </w:rPr>
        <w:t>（3）资质要求：</w:t>
      </w:r>
      <w:r>
        <w:rPr>
          <w:rFonts w:ascii="Times New Roman" w:hAnsi="Times New Roman"/>
          <w:sz w:val="28"/>
          <w:szCs w:val="28"/>
        </w:rPr>
        <w:t>应征人须通过ISO9001质量管理体系认证</w:t>
      </w:r>
      <w:r>
        <w:rPr>
          <w:rFonts w:hint="eastAsia" w:ascii="Times New Roman" w:hAnsi="Times New Roman"/>
          <w:sz w:val="28"/>
          <w:szCs w:val="28"/>
        </w:rPr>
        <w:t>，同时具备国家监管部门（或行业）等</w:t>
      </w:r>
      <w:r>
        <w:rPr>
          <w:rFonts w:ascii="Times New Roman" w:hAnsi="Times New Roman"/>
          <w:sz w:val="28"/>
          <w:szCs w:val="28"/>
        </w:rPr>
        <w:t>主管部门</w:t>
      </w:r>
      <w:r>
        <w:rPr>
          <w:rFonts w:hint="eastAsia" w:ascii="Times New Roman" w:hAnsi="Times New Roman"/>
          <w:sz w:val="28"/>
          <w:szCs w:val="28"/>
        </w:rPr>
        <w:t>颁发（或认可）的设备生产许可证。</w:t>
      </w:r>
    </w:p>
    <w:p>
      <w:pPr>
        <w:ind w:firstLine="551" w:firstLineChars="196"/>
        <w:rPr>
          <w:rFonts w:ascii="Times New Roman" w:hAnsi="Times New Roman"/>
          <w:sz w:val="28"/>
          <w:szCs w:val="28"/>
        </w:rPr>
      </w:pPr>
      <w:r>
        <w:rPr>
          <w:rFonts w:hint="eastAsia" w:ascii="宋体" w:cs="宋体"/>
          <w:b/>
          <w:sz w:val="28"/>
          <w:szCs w:val="28"/>
        </w:rPr>
        <w:t>（4）</w:t>
      </w:r>
      <w:r>
        <w:rPr>
          <w:rFonts w:hint="eastAsia" w:ascii="Times New Roman" w:hAnsi="Times New Roman"/>
          <w:b/>
          <w:sz w:val="28"/>
          <w:szCs w:val="28"/>
        </w:rPr>
        <w:t>设备</w:t>
      </w:r>
      <w:r>
        <w:rPr>
          <w:rFonts w:ascii="Times New Roman" w:hAnsi="Times New Roman"/>
          <w:b/>
          <w:sz w:val="28"/>
          <w:szCs w:val="28"/>
        </w:rPr>
        <w:t>要求：</w:t>
      </w:r>
      <w:r>
        <w:rPr>
          <w:rFonts w:hint="eastAsia" w:ascii="Times New Roman" w:hAnsi="Times New Roman"/>
          <w:sz w:val="28"/>
          <w:szCs w:val="28"/>
        </w:rPr>
        <w:t>应征人应具有某</w:t>
      </w:r>
      <w:r>
        <w:rPr>
          <w:rFonts w:ascii="Times New Roman" w:hAnsi="Times New Roman"/>
          <w:sz w:val="28"/>
          <w:szCs w:val="28"/>
        </w:rPr>
        <w:t>类硬件</w:t>
      </w:r>
      <w:r>
        <w:rPr>
          <w:rFonts w:hint="eastAsia" w:ascii="Times New Roman" w:hAnsi="Times New Roman"/>
          <w:sz w:val="28"/>
          <w:szCs w:val="28"/>
        </w:rPr>
        <w:t>设备生产/集成、</w:t>
      </w:r>
      <w:r>
        <w:rPr>
          <w:rFonts w:ascii="Times New Roman" w:hAnsi="Times New Roman"/>
          <w:sz w:val="28"/>
          <w:szCs w:val="28"/>
        </w:rPr>
        <w:t>安装服务</w:t>
      </w:r>
      <w:r>
        <w:rPr>
          <w:rFonts w:hint="eastAsia" w:ascii="Times New Roman" w:hAnsi="Times New Roman"/>
          <w:sz w:val="28"/>
          <w:szCs w:val="28"/>
        </w:rPr>
        <w:t>的经验和能力，</w:t>
      </w:r>
      <w:r>
        <w:rPr>
          <w:rFonts w:ascii="Times New Roman" w:hAnsi="Times New Roman"/>
          <w:sz w:val="28"/>
          <w:szCs w:val="28"/>
        </w:rPr>
        <w:t>并能提供</w:t>
      </w:r>
      <w:r>
        <w:rPr>
          <w:rFonts w:hint="eastAsia" w:ascii="Times New Roman" w:hAnsi="Times New Roman"/>
          <w:sz w:val="28"/>
          <w:szCs w:val="28"/>
        </w:rPr>
        <w:t>该</w:t>
      </w:r>
      <w:r>
        <w:rPr>
          <w:rFonts w:ascii="Times New Roman" w:hAnsi="Times New Roman"/>
          <w:sz w:val="28"/>
          <w:szCs w:val="28"/>
        </w:rPr>
        <w:t>类设备</w:t>
      </w:r>
      <w:r>
        <w:rPr>
          <w:rFonts w:hint="eastAsia" w:ascii="Times New Roman" w:hAnsi="Times New Roman"/>
          <w:sz w:val="28"/>
          <w:szCs w:val="28"/>
        </w:rPr>
        <w:t>的</w:t>
      </w:r>
      <w:r>
        <w:rPr>
          <w:rFonts w:ascii="Times New Roman" w:hAnsi="Times New Roman"/>
          <w:sz w:val="28"/>
          <w:szCs w:val="28"/>
        </w:rPr>
        <w:t>国家监管部门（或行业）</w:t>
      </w:r>
      <w:r>
        <w:rPr>
          <w:rFonts w:hint="eastAsia" w:ascii="Times New Roman" w:hAnsi="Times New Roman"/>
          <w:sz w:val="28"/>
          <w:szCs w:val="28"/>
        </w:rPr>
        <w:t>等</w:t>
      </w:r>
      <w:r>
        <w:rPr>
          <w:rFonts w:ascii="Times New Roman" w:hAnsi="Times New Roman"/>
          <w:sz w:val="28"/>
          <w:szCs w:val="28"/>
        </w:rPr>
        <w:t>主管部门颁发（或认可）的检测</w:t>
      </w:r>
      <w:r>
        <w:rPr>
          <w:rFonts w:hint="eastAsia" w:ascii="Times New Roman" w:hAnsi="Times New Roman"/>
          <w:sz w:val="28"/>
          <w:szCs w:val="28"/>
        </w:rPr>
        <w:t>类</w:t>
      </w:r>
      <w:r>
        <w:rPr>
          <w:rFonts w:ascii="Times New Roman" w:hAnsi="Times New Roman"/>
          <w:sz w:val="28"/>
          <w:szCs w:val="28"/>
        </w:rPr>
        <w:t>报告。</w:t>
      </w:r>
      <w:r>
        <w:rPr>
          <w:rFonts w:hint="eastAsia" w:ascii="Times New Roman" w:hAnsi="Times New Roman"/>
          <w:sz w:val="28"/>
          <w:szCs w:val="28"/>
        </w:rPr>
        <w:t>（本</w:t>
      </w:r>
      <w:r>
        <w:rPr>
          <w:rFonts w:ascii="Times New Roman" w:hAnsi="Times New Roman"/>
          <w:sz w:val="28"/>
          <w:szCs w:val="28"/>
        </w:rPr>
        <w:t>次</w:t>
      </w:r>
      <w:r>
        <w:rPr>
          <w:rFonts w:hint="eastAsia" w:ascii="Times New Roman" w:hAnsi="Times New Roman"/>
          <w:sz w:val="28"/>
          <w:szCs w:val="28"/>
        </w:rPr>
        <w:t>招募范围应包含RTU</w:t>
      </w:r>
      <w:r>
        <w:rPr>
          <w:rFonts w:ascii="Times New Roman" w:hAnsi="Times New Roman"/>
          <w:sz w:val="28"/>
          <w:szCs w:val="28"/>
        </w:rPr>
        <w:t>监测设备</w:t>
      </w:r>
      <w:r>
        <w:rPr>
          <w:rFonts w:hint="eastAsia" w:ascii="Times New Roman" w:hAnsi="Times New Roman"/>
          <w:sz w:val="28"/>
          <w:szCs w:val="28"/>
        </w:rPr>
        <w:t>、</w:t>
      </w:r>
      <w:r>
        <w:rPr>
          <w:rFonts w:hint="eastAsia" w:ascii="Times New Roman" w:hAnsi="Times New Roman"/>
          <w:kern w:val="0"/>
          <w:sz w:val="28"/>
          <w:szCs w:val="28"/>
        </w:rPr>
        <w:t>水质在线检测仪器</w:t>
      </w:r>
      <w:r>
        <w:rPr>
          <w:rFonts w:hint="eastAsia" w:ascii="Times New Roman" w:hAnsi="Times New Roman"/>
          <w:sz w:val="28"/>
          <w:szCs w:val="28"/>
        </w:rPr>
        <w:t>、服务器及其虚拟化软件、</w:t>
      </w:r>
      <w:r>
        <w:rPr>
          <w:rFonts w:ascii="Times New Roman" w:hAnsi="Times New Roman"/>
          <w:sz w:val="28"/>
          <w:szCs w:val="28"/>
        </w:rPr>
        <w:t>SDN</w:t>
      </w:r>
      <w:r>
        <w:rPr>
          <w:rFonts w:hint="eastAsia" w:ascii="Times New Roman" w:hAnsi="Times New Roman"/>
          <w:sz w:val="28"/>
          <w:szCs w:val="28"/>
        </w:rPr>
        <w:t>核心交换机及其控制软件、云管理及云安全服务、全闪存存储、分布式存储系统、精密空调、</w:t>
      </w:r>
      <w:r>
        <w:rPr>
          <w:rFonts w:ascii="Times New Roman" w:hAnsi="Times New Roman"/>
          <w:sz w:val="28"/>
          <w:szCs w:val="28"/>
        </w:rPr>
        <w:t>UPS</w:t>
      </w:r>
      <w:r>
        <w:rPr>
          <w:rFonts w:hint="eastAsia" w:ascii="Times New Roman" w:hAnsi="Times New Roman"/>
          <w:sz w:val="28"/>
          <w:szCs w:val="28"/>
        </w:rPr>
        <w:t>、高清显示系统拼接单元、及其配套的</w:t>
      </w:r>
      <w:r>
        <w:rPr>
          <w:rFonts w:ascii="Times New Roman" w:hAnsi="Times New Roman"/>
          <w:sz w:val="28"/>
          <w:szCs w:val="28"/>
        </w:rPr>
        <w:t>集成服务</w:t>
      </w:r>
      <w:r>
        <w:rPr>
          <w:rFonts w:hint="eastAsia" w:ascii="Times New Roman" w:hAnsi="Times New Roman"/>
          <w:sz w:val="28"/>
          <w:szCs w:val="28"/>
        </w:rPr>
        <w:t>等多种项目类型之</w:t>
      </w:r>
      <w:r>
        <w:rPr>
          <w:rFonts w:ascii="Times New Roman" w:hAnsi="Times New Roman"/>
          <w:sz w:val="28"/>
          <w:szCs w:val="28"/>
        </w:rPr>
        <w:t>一</w:t>
      </w:r>
      <w:r>
        <w:rPr>
          <w:rFonts w:hint="eastAsia" w:ascii="Times New Roman" w:hAnsi="Times New Roman"/>
          <w:sz w:val="28"/>
          <w:szCs w:val="28"/>
        </w:rPr>
        <w:t>， RTU</w:t>
      </w:r>
      <w:r>
        <w:rPr>
          <w:rFonts w:ascii="Times New Roman" w:hAnsi="Times New Roman"/>
          <w:sz w:val="28"/>
          <w:szCs w:val="28"/>
        </w:rPr>
        <w:t>监测设备</w:t>
      </w:r>
      <w:r>
        <w:rPr>
          <w:rFonts w:hint="eastAsia" w:ascii="Times New Roman" w:hAnsi="Times New Roman"/>
          <w:sz w:val="28"/>
          <w:szCs w:val="28"/>
        </w:rPr>
        <w:t>、</w:t>
      </w:r>
      <w:r>
        <w:rPr>
          <w:rFonts w:hint="eastAsia" w:ascii="Times New Roman" w:hAnsi="Times New Roman"/>
          <w:kern w:val="0"/>
          <w:sz w:val="28"/>
          <w:szCs w:val="28"/>
        </w:rPr>
        <w:t>水质在线检测仪器</w:t>
      </w:r>
      <w:r>
        <w:rPr>
          <w:rFonts w:hint="eastAsia" w:ascii="Times New Roman" w:hAnsi="Times New Roman"/>
          <w:sz w:val="28"/>
          <w:szCs w:val="28"/>
        </w:rPr>
        <w:t>必</w:t>
      </w:r>
      <w:r>
        <w:rPr>
          <w:rFonts w:ascii="Times New Roman" w:hAnsi="Times New Roman"/>
          <w:sz w:val="28"/>
          <w:szCs w:val="28"/>
        </w:rPr>
        <w:t>须具有独立的自主知识产权</w:t>
      </w:r>
      <w:r>
        <w:rPr>
          <w:rFonts w:hint="eastAsia" w:ascii="Times New Roman" w:hAnsi="Times New Roman"/>
          <w:sz w:val="28"/>
          <w:szCs w:val="28"/>
        </w:rPr>
        <w:t>）。</w:t>
      </w:r>
    </w:p>
    <w:p>
      <w:pPr>
        <w:ind w:firstLine="551" w:firstLineChars="196"/>
        <w:rPr>
          <w:rFonts w:ascii="Times New Roman" w:hAnsi="Times New Roman"/>
          <w:sz w:val="28"/>
          <w:szCs w:val="28"/>
        </w:rPr>
      </w:pPr>
      <w:r>
        <w:rPr>
          <w:rFonts w:hint="eastAsia" w:ascii="宋体" w:cs="宋体"/>
          <w:b/>
          <w:sz w:val="28"/>
          <w:szCs w:val="28"/>
        </w:rPr>
        <w:t>（5</w:t>
      </w:r>
      <w:r>
        <w:rPr>
          <w:rFonts w:ascii="宋体" w:cs="宋体"/>
          <w:b/>
          <w:sz w:val="28"/>
          <w:szCs w:val="28"/>
        </w:rPr>
        <w:t>）</w:t>
      </w:r>
      <w:r>
        <w:rPr>
          <w:rFonts w:ascii="Times New Roman" w:hAnsi="Times New Roman"/>
          <w:b/>
          <w:sz w:val="28"/>
          <w:szCs w:val="28"/>
        </w:rPr>
        <w:t>业绩要求：</w:t>
      </w:r>
      <w:r>
        <w:rPr>
          <w:rFonts w:ascii="Times New Roman" w:hAnsi="Times New Roman"/>
          <w:sz w:val="28"/>
          <w:szCs w:val="28"/>
        </w:rPr>
        <w:t>在近三年内有承担过单项合同额2</w:t>
      </w:r>
      <w:r>
        <w:rPr>
          <w:rFonts w:hint="eastAsia" w:ascii="Times New Roman" w:hAnsi="Times New Roman"/>
          <w:sz w:val="28"/>
          <w:szCs w:val="28"/>
        </w:rPr>
        <w:t>00</w:t>
      </w:r>
      <w:r>
        <w:rPr>
          <w:rFonts w:ascii="Times New Roman" w:hAnsi="Times New Roman"/>
          <w:sz w:val="28"/>
          <w:szCs w:val="28"/>
        </w:rPr>
        <w:t>万以上的</w:t>
      </w:r>
      <w:r>
        <w:rPr>
          <w:rFonts w:hint="eastAsia" w:ascii="Times New Roman" w:hAnsi="Times New Roman"/>
          <w:sz w:val="28"/>
          <w:szCs w:val="28"/>
        </w:rPr>
        <w:t>设备生产/集成、</w:t>
      </w:r>
      <w:r>
        <w:rPr>
          <w:rFonts w:ascii="Times New Roman" w:hAnsi="Times New Roman"/>
          <w:sz w:val="28"/>
          <w:szCs w:val="28"/>
        </w:rPr>
        <w:t>安装服务</w:t>
      </w:r>
      <w:r>
        <w:rPr>
          <w:rFonts w:hint="eastAsia" w:ascii="Times New Roman" w:hAnsi="Times New Roman"/>
          <w:sz w:val="28"/>
          <w:szCs w:val="28"/>
        </w:rPr>
        <w:t>类</w:t>
      </w:r>
      <w:r>
        <w:rPr>
          <w:rFonts w:ascii="Times New Roman" w:hAnsi="Times New Roman"/>
          <w:sz w:val="28"/>
          <w:szCs w:val="28"/>
        </w:rPr>
        <w:t>业绩（</w:t>
      </w:r>
      <w:r>
        <w:rPr>
          <w:rFonts w:hint="eastAsia" w:ascii="Times New Roman" w:hAnsi="Times New Roman"/>
          <w:sz w:val="28"/>
          <w:szCs w:val="28"/>
        </w:rPr>
        <w:t>应</w:t>
      </w:r>
      <w:r>
        <w:rPr>
          <w:rFonts w:ascii="Times New Roman" w:hAnsi="Times New Roman"/>
          <w:sz w:val="28"/>
          <w:szCs w:val="28"/>
        </w:rPr>
        <w:t>提供</w:t>
      </w:r>
      <w:r>
        <w:rPr>
          <w:rFonts w:hint="eastAsia" w:ascii="Times New Roman" w:hAnsi="Times New Roman"/>
          <w:sz w:val="28"/>
          <w:szCs w:val="28"/>
        </w:rPr>
        <w:t>一项或以上①</w:t>
      </w:r>
      <w:r>
        <w:rPr>
          <w:rFonts w:ascii="Times New Roman" w:hAnsi="Times New Roman"/>
          <w:sz w:val="28"/>
          <w:szCs w:val="28"/>
        </w:rPr>
        <w:t>项目合同</w:t>
      </w:r>
      <w:r>
        <w:rPr>
          <w:rFonts w:hint="eastAsia" w:ascii="Times New Roman" w:hAnsi="Times New Roman"/>
          <w:sz w:val="28"/>
          <w:szCs w:val="28"/>
        </w:rPr>
        <w:t>、②</w:t>
      </w:r>
      <w:r>
        <w:rPr>
          <w:rFonts w:hint="eastAsia" w:ascii="宋体"/>
          <w:sz w:val="28"/>
          <w:szCs w:val="28"/>
        </w:rPr>
        <w:t>中标通知书、③完工或竣工</w:t>
      </w:r>
      <w:r>
        <w:rPr>
          <w:rFonts w:ascii="Times New Roman" w:hAnsi="Times New Roman"/>
          <w:sz w:val="28"/>
          <w:szCs w:val="28"/>
        </w:rPr>
        <w:t>验收报告</w:t>
      </w:r>
      <w:r>
        <w:rPr>
          <w:rFonts w:hint="eastAsia" w:ascii="宋体"/>
          <w:sz w:val="28"/>
          <w:szCs w:val="28"/>
        </w:rPr>
        <w:t>复印件；招</w:t>
      </w:r>
      <w:r>
        <w:rPr>
          <w:rFonts w:ascii="宋体"/>
          <w:sz w:val="28"/>
          <w:szCs w:val="28"/>
        </w:rPr>
        <w:t>幕人优先采纳</w:t>
      </w:r>
      <w:r>
        <w:rPr>
          <w:rFonts w:hint="eastAsia" w:ascii="宋体"/>
          <w:sz w:val="28"/>
          <w:szCs w:val="28"/>
        </w:rPr>
        <w:t>以</w:t>
      </w:r>
      <w:r>
        <w:rPr>
          <w:rFonts w:ascii="宋体"/>
          <w:sz w:val="28"/>
          <w:szCs w:val="28"/>
        </w:rPr>
        <w:t>下类似项目</w:t>
      </w:r>
      <w:r>
        <w:rPr>
          <w:rFonts w:ascii="Times New Roman" w:hAnsi="Times New Roman"/>
          <w:sz w:val="28"/>
          <w:szCs w:val="28"/>
        </w:rPr>
        <w:t>业绩</w:t>
      </w:r>
      <w:r>
        <w:rPr>
          <w:rFonts w:ascii="宋体"/>
          <w:sz w:val="28"/>
          <w:szCs w:val="28"/>
        </w:rPr>
        <w:t>：</w:t>
      </w:r>
      <w:r>
        <w:rPr>
          <w:rFonts w:ascii="Times New Roman" w:hAnsi="Times New Roman"/>
          <w:sz w:val="28"/>
          <w:szCs w:val="28"/>
        </w:rPr>
        <w:t>国家水资源能力监控系统、水雨情测报系统、防汛抗旱指挥系统、山洪灾害防治非工程措施项目、水质在线监测、防汛会商系统、灌区或泵站自动化系统、大坝安全监测系统</w:t>
      </w:r>
      <w:r>
        <w:rPr>
          <w:rFonts w:hint="eastAsia" w:ascii="Times New Roman" w:hAnsi="Times New Roman"/>
          <w:sz w:val="28"/>
          <w:szCs w:val="28"/>
        </w:rPr>
        <w:t>、水文基础设施建设</w:t>
      </w:r>
      <w:r>
        <w:rPr>
          <w:rFonts w:ascii="Times New Roman" w:hAnsi="Times New Roman"/>
          <w:sz w:val="28"/>
          <w:szCs w:val="28"/>
        </w:rPr>
        <w:t>等水利</w:t>
      </w:r>
      <w:r>
        <w:rPr>
          <w:rFonts w:hint="eastAsia" w:ascii="Times New Roman" w:hAnsi="Times New Roman"/>
          <w:sz w:val="28"/>
          <w:szCs w:val="28"/>
        </w:rPr>
        <w:t>和</w:t>
      </w:r>
      <w:r>
        <w:rPr>
          <w:rFonts w:ascii="Times New Roman" w:hAnsi="Times New Roman"/>
          <w:sz w:val="28"/>
          <w:szCs w:val="28"/>
        </w:rPr>
        <w:t>电力类信息化相关项目）。</w:t>
      </w:r>
    </w:p>
    <w:p>
      <w:pPr>
        <w:ind w:firstLine="551" w:firstLineChars="196"/>
        <w:rPr>
          <w:rFonts w:ascii="Times New Roman" w:hAnsi="Times New Roman"/>
          <w:sz w:val="28"/>
          <w:szCs w:val="28"/>
        </w:rPr>
      </w:pPr>
      <w:r>
        <w:rPr>
          <w:rFonts w:hint="eastAsia" w:ascii="宋体" w:cs="宋体"/>
          <w:b/>
          <w:sz w:val="28"/>
          <w:szCs w:val="28"/>
        </w:rPr>
        <w:t>（6）</w:t>
      </w:r>
      <w:r>
        <w:rPr>
          <w:rFonts w:ascii="Times New Roman" w:hAnsi="Times New Roman"/>
          <w:b/>
          <w:sz w:val="28"/>
          <w:szCs w:val="28"/>
        </w:rPr>
        <w:t>财务要求</w:t>
      </w:r>
      <w:r>
        <w:rPr>
          <w:rFonts w:ascii="Times New Roman" w:hAnsi="Times New Roman"/>
          <w:sz w:val="28"/>
          <w:szCs w:val="28"/>
        </w:rPr>
        <w:t>：</w:t>
      </w:r>
      <w:r>
        <w:rPr>
          <w:rFonts w:hint="eastAsia" w:ascii="宋体"/>
          <w:sz w:val="28"/>
          <w:szCs w:val="28"/>
        </w:rPr>
        <w:t>最近三年（</w:t>
      </w:r>
      <w:r>
        <w:rPr>
          <w:rFonts w:ascii="宋体"/>
          <w:sz w:val="28"/>
          <w:szCs w:val="28"/>
        </w:rPr>
        <w:t>2017</w:t>
      </w:r>
      <w:r>
        <w:rPr>
          <w:rFonts w:hint="eastAsia" w:ascii="宋体"/>
          <w:sz w:val="28"/>
          <w:szCs w:val="28"/>
        </w:rPr>
        <w:t>～</w:t>
      </w:r>
      <w:r>
        <w:rPr>
          <w:rFonts w:ascii="宋体"/>
          <w:sz w:val="28"/>
          <w:szCs w:val="28"/>
        </w:rPr>
        <w:t>2019</w:t>
      </w:r>
      <w:r>
        <w:rPr>
          <w:rFonts w:hint="eastAsia" w:ascii="宋体"/>
          <w:sz w:val="28"/>
          <w:szCs w:val="28"/>
        </w:rPr>
        <w:t>年）有经会计师事务所或审计机构审计的财务报表，财务报表中每年的净利润均不得有亏损</w:t>
      </w:r>
      <w:r>
        <w:rPr>
          <w:rFonts w:ascii="Times New Roman" w:hAnsi="Times New Roman"/>
          <w:sz w:val="28"/>
          <w:szCs w:val="28"/>
        </w:rPr>
        <w:t>。</w:t>
      </w:r>
    </w:p>
    <w:p>
      <w:pPr>
        <w:ind w:firstLine="551" w:firstLineChars="196"/>
        <w:rPr>
          <w:rFonts w:ascii="Times New Roman" w:hAnsi="Times New Roman"/>
          <w:sz w:val="28"/>
          <w:szCs w:val="28"/>
        </w:rPr>
      </w:pPr>
      <w:r>
        <w:rPr>
          <w:rFonts w:hint="eastAsia" w:ascii="宋体" w:cs="宋体"/>
          <w:b/>
          <w:sz w:val="28"/>
          <w:szCs w:val="28"/>
        </w:rPr>
        <w:t>（7）</w:t>
      </w:r>
      <w:r>
        <w:rPr>
          <w:rFonts w:ascii="Times New Roman" w:hAnsi="Times New Roman"/>
          <w:b/>
          <w:sz w:val="28"/>
          <w:szCs w:val="28"/>
        </w:rPr>
        <w:t>信誉要求</w:t>
      </w:r>
      <w:r>
        <w:rPr>
          <w:rFonts w:ascii="Times New Roman" w:hAnsi="Times New Roman"/>
          <w:sz w:val="28"/>
          <w:szCs w:val="28"/>
        </w:rPr>
        <w:t>：</w:t>
      </w:r>
      <w:r>
        <w:rPr>
          <w:rFonts w:hint="eastAsia" w:ascii="宋体"/>
          <w:sz w:val="28"/>
          <w:szCs w:val="28"/>
        </w:rPr>
        <w:t>在最近三年</w:t>
      </w:r>
      <w:r>
        <w:rPr>
          <w:rFonts w:ascii="宋体"/>
          <w:sz w:val="28"/>
          <w:szCs w:val="28"/>
        </w:rPr>
        <w:t>(</w:t>
      </w:r>
      <w:r>
        <w:rPr>
          <w:rFonts w:hint="eastAsia" w:ascii="宋体"/>
          <w:sz w:val="28"/>
          <w:szCs w:val="28"/>
        </w:rPr>
        <w:t>申请截止之日前三年</w:t>
      </w:r>
      <w:r>
        <w:rPr>
          <w:rFonts w:ascii="宋体"/>
          <w:sz w:val="28"/>
          <w:szCs w:val="28"/>
        </w:rPr>
        <w:t>)</w:t>
      </w:r>
      <w:r>
        <w:rPr>
          <w:rFonts w:hint="eastAsia" w:ascii="宋体"/>
          <w:sz w:val="28"/>
          <w:szCs w:val="28"/>
        </w:rPr>
        <w:t>内不得有下列行为：①有骗取中标或严重违约或重大安全事故或重大工程质量问题等行为；②被《信用中国》（</w:t>
      </w:r>
      <w:r>
        <w:rPr>
          <w:rFonts w:ascii="宋体"/>
          <w:sz w:val="28"/>
          <w:szCs w:val="28"/>
        </w:rPr>
        <w:t>http</w:t>
      </w:r>
      <w:r>
        <w:rPr>
          <w:rFonts w:hint="eastAsia" w:ascii="宋体"/>
          <w:sz w:val="28"/>
          <w:szCs w:val="28"/>
        </w:rPr>
        <w:t>：</w:t>
      </w:r>
      <w:r>
        <w:rPr>
          <w:rFonts w:ascii="宋体"/>
          <w:sz w:val="28"/>
          <w:szCs w:val="28"/>
        </w:rPr>
        <w:t>//www. creditchina, gov.cn</w:t>
      </w:r>
      <w:r>
        <w:rPr>
          <w:rFonts w:hint="eastAsia" w:ascii="宋体"/>
          <w:sz w:val="28"/>
          <w:szCs w:val="28"/>
        </w:rPr>
        <w:t>）或《信用中国（广西）》（</w:t>
      </w:r>
      <w:r>
        <w:rPr>
          <w:rFonts w:ascii="宋体"/>
          <w:sz w:val="28"/>
          <w:szCs w:val="28"/>
        </w:rPr>
        <w:t>http</w:t>
      </w:r>
      <w:r>
        <w:rPr>
          <w:rFonts w:hint="eastAsia" w:ascii="宋体"/>
          <w:sz w:val="28"/>
          <w:szCs w:val="28"/>
        </w:rPr>
        <w:t>：</w:t>
      </w:r>
      <w:r>
        <w:rPr>
          <w:rFonts w:ascii="宋体"/>
          <w:sz w:val="28"/>
          <w:szCs w:val="28"/>
        </w:rPr>
        <w:t xml:space="preserve"> //www. gxcredit. gov.cn</w:t>
      </w:r>
      <w:r>
        <w:rPr>
          <w:rFonts w:hint="eastAsia" w:ascii="宋体"/>
          <w:sz w:val="28"/>
          <w:szCs w:val="28"/>
        </w:rPr>
        <w:t>）列为受惩名单，包括失信被执行人、企业经营异常、重大税收违法案件当事人、政府采购严重违法失信、行</w:t>
      </w:r>
      <w:r>
        <w:rPr>
          <w:rFonts w:ascii="宋体"/>
          <w:sz w:val="28"/>
          <w:szCs w:val="28"/>
        </w:rPr>
        <w:t>政处罚</w:t>
      </w:r>
      <w:r>
        <w:rPr>
          <w:rFonts w:hint="eastAsia" w:ascii="宋体"/>
          <w:sz w:val="28"/>
          <w:szCs w:val="28"/>
        </w:rPr>
        <w:t>；③被全国企业信用信息公示系统中列入严重违法失信企业名单；④投标人、法定代表人有犯罪、行贿记录（可</w:t>
      </w:r>
      <w:r>
        <w:rPr>
          <w:rFonts w:ascii="宋体"/>
          <w:sz w:val="28"/>
          <w:szCs w:val="28"/>
        </w:rPr>
        <w:t>在裁判</w:t>
      </w:r>
      <w:r>
        <w:rPr>
          <w:rFonts w:hint="eastAsia" w:ascii="宋体"/>
          <w:sz w:val="28"/>
          <w:szCs w:val="28"/>
        </w:rPr>
        <w:t>文书</w:t>
      </w:r>
      <w:r>
        <w:rPr>
          <w:rFonts w:ascii="宋体"/>
          <w:sz w:val="28"/>
          <w:szCs w:val="28"/>
        </w:rPr>
        <w:t>网查询</w:t>
      </w:r>
      <w:r>
        <w:rPr>
          <w:rFonts w:hint="eastAsia" w:ascii="宋体"/>
          <w:sz w:val="28"/>
          <w:szCs w:val="28"/>
        </w:rPr>
        <w:t>）；⑤被依法暂停或者取消投标资格；被责令停产停业、暂扣或者吊销许可证、暂扣或者吊销执照；或处于进入清算程序，或被宣告破产，或其他丧失履约能力的情形。</w:t>
      </w:r>
      <w:r>
        <w:rPr>
          <w:rFonts w:ascii="Times New Roman" w:hAnsi="Times New Roman"/>
          <w:b/>
          <w:sz w:val="28"/>
          <w:szCs w:val="28"/>
        </w:rPr>
        <w:t>（</w:t>
      </w:r>
      <w:r>
        <w:rPr>
          <w:rFonts w:hint="eastAsia" w:ascii="Times New Roman" w:hAnsi="Times New Roman"/>
          <w:b/>
          <w:sz w:val="28"/>
          <w:szCs w:val="28"/>
        </w:rPr>
        <w:t>应</w:t>
      </w:r>
      <w:r>
        <w:rPr>
          <w:rFonts w:ascii="Times New Roman" w:hAnsi="Times New Roman"/>
          <w:b/>
          <w:sz w:val="28"/>
          <w:szCs w:val="28"/>
        </w:rPr>
        <w:t>提供声明，</w:t>
      </w:r>
      <w:r>
        <w:rPr>
          <w:rFonts w:hint="eastAsia" w:ascii="Times New Roman" w:hAnsi="Times New Roman"/>
          <w:b/>
          <w:sz w:val="28"/>
          <w:szCs w:val="28"/>
        </w:rPr>
        <w:t>并</w:t>
      </w:r>
      <w:r>
        <w:rPr>
          <w:rFonts w:ascii="Times New Roman" w:hAnsi="Times New Roman"/>
          <w:b/>
          <w:sz w:val="28"/>
          <w:szCs w:val="28"/>
        </w:rPr>
        <w:t>附相应的网</w:t>
      </w:r>
      <w:r>
        <w:rPr>
          <w:rFonts w:hint="eastAsia" w:ascii="Times New Roman" w:hAnsi="Times New Roman"/>
          <w:b/>
          <w:sz w:val="28"/>
          <w:szCs w:val="28"/>
        </w:rPr>
        <w:t>上</w:t>
      </w:r>
      <w:r>
        <w:rPr>
          <w:rFonts w:ascii="Times New Roman" w:hAnsi="Times New Roman"/>
          <w:b/>
          <w:sz w:val="28"/>
          <w:szCs w:val="28"/>
        </w:rPr>
        <w:t>公示截图复印件，格式自拟并对其真实性负责）</w:t>
      </w:r>
      <w:r>
        <w:rPr>
          <w:rFonts w:hint="eastAsia" w:ascii="Times New Roman" w:hAnsi="Times New Roman"/>
          <w:sz w:val="28"/>
          <w:szCs w:val="28"/>
        </w:rPr>
        <w:t>。</w:t>
      </w:r>
    </w:p>
    <w:p>
      <w:pPr>
        <w:ind w:firstLine="551" w:firstLineChars="196"/>
        <w:rPr>
          <w:rFonts w:ascii="宋体" w:cs="宋体"/>
          <w:b/>
          <w:sz w:val="28"/>
          <w:szCs w:val="28"/>
        </w:rPr>
      </w:pPr>
      <w:r>
        <w:rPr>
          <w:rFonts w:ascii="宋体" w:cs="宋体"/>
          <w:b/>
          <w:sz w:val="28"/>
          <w:szCs w:val="28"/>
        </w:rPr>
        <w:t>2</w:t>
      </w:r>
      <w:r>
        <w:rPr>
          <w:rFonts w:hint="eastAsia" w:ascii="宋体" w:cs="宋体"/>
          <w:b/>
          <w:sz w:val="28"/>
          <w:szCs w:val="28"/>
        </w:rPr>
        <w:t>、其它</w:t>
      </w:r>
      <w:r>
        <w:rPr>
          <w:rFonts w:ascii="宋体" w:cs="宋体"/>
          <w:b/>
          <w:sz w:val="28"/>
          <w:szCs w:val="28"/>
        </w:rPr>
        <w:t>要求</w:t>
      </w:r>
    </w:p>
    <w:p>
      <w:pPr>
        <w:ind w:firstLine="548" w:firstLineChars="196"/>
        <w:rPr>
          <w:rFonts w:ascii="宋体"/>
          <w:sz w:val="28"/>
          <w:szCs w:val="28"/>
        </w:rPr>
      </w:pPr>
      <w:r>
        <w:rPr>
          <w:rFonts w:hint="eastAsia" w:ascii="宋体"/>
          <w:sz w:val="28"/>
          <w:szCs w:val="28"/>
        </w:rPr>
        <w:t>（1</w:t>
      </w:r>
      <w:r>
        <w:rPr>
          <w:rFonts w:ascii="宋体"/>
          <w:sz w:val="28"/>
          <w:szCs w:val="28"/>
        </w:rPr>
        <w:t>）</w:t>
      </w:r>
      <w:r>
        <w:rPr>
          <w:rFonts w:hint="eastAsia" w:ascii="宋体"/>
          <w:sz w:val="28"/>
          <w:szCs w:val="28"/>
        </w:rPr>
        <w:t>应征人营业执照副本、设备</w:t>
      </w:r>
      <w:r>
        <w:rPr>
          <w:rFonts w:ascii="宋体"/>
          <w:sz w:val="28"/>
          <w:szCs w:val="28"/>
        </w:rPr>
        <w:t>检测类报告等</w:t>
      </w:r>
      <w:r>
        <w:rPr>
          <w:rFonts w:hint="eastAsia" w:ascii="宋体"/>
          <w:sz w:val="28"/>
          <w:szCs w:val="28"/>
        </w:rPr>
        <w:t>副本等需提供的证件、证书必须有效、清晰；</w:t>
      </w:r>
    </w:p>
    <w:p>
      <w:pPr>
        <w:ind w:firstLine="548" w:firstLineChars="196"/>
        <w:rPr>
          <w:rFonts w:ascii="宋体"/>
          <w:sz w:val="28"/>
          <w:szCs w:val="28"/>
        </w:rPr>
      </w:pPr>
      <w:r>
        <w:rPr>
          <w:rFonts w:hint="eastAsia" w:ascii="宋体"/>
          <w:sz w:val="28"/>
          <w:szCs w:val="28"/>
        </w:rPr>
        <w:t>（2</w:t>
      </w:r>
      <w:r>
        <w:rPr>
          <w:rFonts w:ascii="宋体"/>
          <w:sz w:val="28"/>
          <w:szCs w:val="28"/>
        </w:rPr>
        <w:t>）</w:t>
      </w:r>
      <w:r>
        <w:rPr>
          <w:rFonts w:hint="eastAsia" w:ascii="宋体"/>
          <w:sz w:val="28"/>
          <w:szCs w:val="28"/>
        </w:rPr>
        <w:t>本次招幕不接受联</w:t>
      </w:r>
      <w:r>
        <w:rPr>
          <w:rFonts w:ascii="宋体"/>
          <w:sz w:val="28"/>
          <w:szCs w:val="28"/>
        </w:rPr>
        <w:t>合体、</w:t>
      </w:r>
      <w:r>
        <w:rPr>
          <w:rFonts w:hint="eastAsia" w:ascii="宋体"/>
          <w:sz w:val="28"/>
          <w:szCs w:val="28"/>
        </w:rPr>
        <w:t>分公司或分院的投标</w:t>
      </w:r>
    </w:p>
    <w:p>
      <w:pPr>
        <w:widowControl/>
        <w:ind w:firstLine="562" w:firstLineChars="200"/>
        <w:jc w:val="left"/>
        <w:rPr>
          <w:rFonts w:ascii="Times New Roman" w:hAnsi="Times New Roman"/>
          <w:b/>
          <w:sz w:val="28"/>
          <w:szCs w:val="28"/>
        </w:rPr>
      </w:pPr>
      <w:r>
        <w:rPr>
          <w:rFonts w:ascii="Times New Roman" w:hAnsi="Times New Roman"/>
          <w:b/>
          <w:sz w:val="28"/>
          <w:szCs w:val="28"/>
        </w:rPr>
        <w:t>标段2：软件开发及维护类合作单位</w:t>
      </w:r>
    </w:p>
    <w:p>
      <w:pPr>
        <w:ind w:firstLine="551" w:firstLineChars="196"/>
        <w:rPr>
          <w:rFonts w:ascii="宋体" w:cs="宋体"/>
          <w:b/>
          <w:sz w:val="28"/>
          <w:szCs w:val="28"/>
        </w:rPr>
      </w:pPr>
      <w:r>
        <w:rPr>
          <w:rFonts w:hint="eastAsia" w:ascii="宋体" w:cs="宋体"/>
          <w:b/>
          <w:sz w:val="28"/>
          <w:szCs w:val="28"/>
        </w:rPr>
        <w:t>1、</w:t>
      </w:r>
      <w:r>
        <w:rPr>
          <w:rFonts w:ascii="宋体" w:cs="宋体"/>
          <w:b/>
          <w:sz w:val="28"/>
          <w:szCs w:val="28"/>
        </w:rPr>
        <w:t>资格要求</w:t>
      </w:r>
    </w:p>
    <w:p>
      <w:pPr>
        <w:ind w:firstLine="548" w:firstLineChars="196"/>
        <w:rPr>
          <w:rFonts w:ascii="Times New Roman" w:hAnsi="Times New Roman"/>
          <w:sz w:val="28"/>
          <w:szCs w:val="28"/>
        </w:rPr>
      </w:pPr>
      <w:r>
        <w:rPr>
          <w:rFonts w:hint="eastAsia" w:ascii="宋体" w:cs="宋体"/>
          <w:sz w:val="28"/>
          <w:szCs w:val="28"/>
        </w:rPr>
        <w:t>（1）</w:t>
      </w:r>
      <w:r>
        <w:rPr>
          <w:rFonts w:ascii="Times New Roman" w:hAnsi="Times New Roman"/>
          <w:sz w:val="28"/>
          <w:szCs w:val="28"/>
        </w:rPr>
        <w:t>应征人须具有中华人民共和国国内合法的企事业独立法人资格，注册资金</w:t>
      </w:r>
      <w:r>
        <w:rPr>
          <w:rFonts w:hint="eastAsia" w:ascii="Times New Roman" w:hAnsi="Times New Roman"/>
          <w:sz w:val="28"/>
          <w:szCs w:val="28"/>
        </w:rPr>
        <w:t>3</w:t>
      </w:r>
      <w:r>
        <w:rPr>
          <w:rFonts w:ascii="Times New Roman" w:hAnsi="Times New Roman"/>
          <w:sz w:val="28"/>
          <w:szCs w:val="28"/>
        </w:rPr>
        <w:t>00万元人民币及以上，且成立3年及以上。</w:t>
      </w:r>
      <w:r>
        <w:rPr>
          <w:rFonts w:hint="eastAsia" w:ascii="Times New Roman" w:hAnsi="Times New Roman"/>
          <w:sz w:val="28"/>
          <w:szCs w:val="28"/>
        </w:rPr>
        <w:t>（合作的有核心竞争力产品的中小型软件开发公司的注册资本规模较小，信息化开发需要联合此类公司，以项目换技术的方式实现信息化的快速提升，建议调整到300万）</w:t>
      </w:r>
    </w:p>
    <w:p>
      <w:pPr>
        <w:ind w:firstLine="548" w:firstLineChars="196"/>
        <w:rPr>
          <w:rFonts w:ascii="Times New Roman" w:hAnsi="Times New Roman"/>
          <w:b/>
          <w:sz w:val="28"/>
          <w:szCs w:val="28"/>
        </w:rPr>
      </w:pPr>
      <w:r>
        <w:rPr>
          <w:rFonts w:hint="eastAsia" w:ascii="宋体"/>
          <w:sz w:val="28"/>
          <w:szCs w:val="28"/>
        </w:rPr>
        <w:t>（</w:t>
      </w:r>
      <w:r>
        <w:rPr>
          <w:rFonts w:ascii="宋体"/>
          <w:sz w:val="28"/>
          <w:szCs w:val="28"/>
        </w:rPr>
        <w:t>2</w:t>
      </w:r>
      <w:r>
        <w:rPr>
          <w:rFonts w:hint="eastAsia" w:ascii="宋体"/>
          <w:sz w:val="28"/>
          <w:szCs w:val="28"/>
        </w:rPr>
        <w:t>）符合</w:t>
      </w:r>
      <w:r>
        <w:rPr>
          <w:rFonts w:hint="eastAsia" w:ascii="宋体" w:cs="Arial"/>
          <w:sz w:val="28"/>
          <w:szCs w:val="28"/>
        </w:rPr>
        <w:t>《中华人民共和国政府采购法》第二十二条规定</w:t>
      </w:r>
      <w:r>
        <w:rPr>
          <w:rFonts w:hint="eastAsia" w:ascii="宋体"/>
          <w:sz w:val="28"/>
          <w:szCs w:val="28"/>
        </w:rPr>
        <w:t>。</w:t>
      </w:r>
    </w:p>
    <w:p>
      <w:pPr>
        <w:snapToGrid w:val="0"/>
        <w:spacing w:line="360" w:lineRule="auto"/>
        <w:ind w:firstLine="562" w:firstLineChars="200"/>
        <w:rPr>
          <w:rFonts w:ascii="Times New Roman" w:hAnsi="Times New Roman"/>
          <w:sz w:val="28"/>
          <w:szCs w:val="28"/>
        </w:rPr>
      </w:pPr>
      <w:r>
        <w:rPr>
          <w:rFonts w:hint="eastAsia" w:ascii="宋体" w:cs="宋体"/>
          <w:b/>
          <w:sz w:val="28"/>
          <w:szCs w:val="28"/>
        </w:rPr>
        <w:t>（3）资质要求：</w:t>
      </w:r>
      <w:r>
        <w:rPr>
          <w:rFonts w:ascii="Times New Roman" w:hAnsi="Times New Roman"/>
          <w:sz w:val="28"/>
          <w:szCs w:val="28"/>
        </w:rPr>
        <w:t>通过ISO9001质量管理体系（包含软件开发、系统维护及系统集成）</w:t>
      </w:r>
      <w:r>
        <w:rPr>
          <w:rFonts w:hint="eastAsia" w:ascii="Times New Roman" w:hAnsi="Times New Roman"/>
          <w:sz w:val="28"/>
          <w:szCs w:val="28"/>
        </w:rPr>
        <w:t>；具</w:t>
      </w:r>
      <w:r>
        <w:rPr>
          <w:rFonts w:ascii="Times New Roman" w:hAnsi="Times New Roman"/>
          <w:sz w:val="28"/>
          <w:szCs w:val="28"/>
        </w:rPr>
        <w:t>有信息系统集成及服务</w:t>
      </w:r>
      <w:r>
        <w:rPr>
          <w:rFonts w:hint="eastAsia" w:ascii="Times New Roman" w:hAnsi="Times New Roman"/>
          <w:sz w:val="28"/>
          <w:szCs w:val="28"/>
        </w:rPr>
        <w:t>认证（CMMI3要求偏高，建议不作为门槛）。</w:t>
      </w:r>
    </w:p>
    <w:p>
      <w:pPr>
        <w:snapToGrid w:val="0"/>
        <w:spacing w:line="360" w:lineRule="auto"/>
        <w:ind w:firstLine="562" w:firstLineChars="200"/>
        <w:rPr>
          <w:rFonts w:ascii="Times New Roman" w:hAnsi="Times New Roman"/>
          <w:sz w:val="28"/>
          <w:szCs w:val="28"/>
        </w:rPr>
      </w:pPr>
      <w:r>
        <w:rPr>
          <w:rFonts w:hint="eastAsia" w:ascii="宋体" w:cs="宋体"/>
          <w:b/>
          <w:sz w:val="28"/>
          <w:szCs w:val="28"/>
        </w:rPr>
        <w:t>（4）</w:t>
      </w:r>
      <w:r>
        <w:rPr>
          <w:rFonts w:ascii="Times New Roman" w:hAnsi="Times New Roman"/>
          <w:b/>
          <w:sz w:val="28"/>
          <w:szCs w:val="28"/>
        </w:rPr>
        <w:t>产品要求：</w:t>
      </w:r>
      <w:r>
        <w:rPr>
          <w:rFonts w:hint="eastAsia" w:ascii="Times New Roman" w:hAnsi="Times New Roman"/>
          <w:sz w:val="28"/>
          <w:szCs w:val="28"/>
        </w:rPr>
        <w:t>应征人应具有某</w:t>
      </w:r>
      <w:r>
        <w:rPr>
          <w:rFonts w:ascii="Times New Roman" w:hAnsi="Times New Roman"/>
          <w:sz w:val="28"/>
          <w:szCs w:val="28"/>
        </w:rPr>
        <w:t>类</w:t>
      </w:r>
      <w:r>
        <w:rPr>
          <w:rFonts w:hint="eastAsia" w:ascii="Times New Roman" w:hAnsi="Times New Roman"/>
          <w:sz w:val="28"/>
          <w:szCs w:val="28"/>
        </w:rPr>
        <w:t>自主</w:t>
      </w:r>
      <w:r>
        <w:rPr>
          <w:rFonts w:ascii="Times New Roman" w:hAnsi="Times New Roman"/>
          <w:sz w:val="28"/>
          <w:szCs w:val="28"/>
        </w:rPr>
        <w:t>知识产权的</w:t>
      </w:r>
      <w:r>
        <w:rPr>
          <w:rFonts w:hint="eastAsia" w:ascii="Times New Roman" w:hAnsi="Times New Roman"/>
          <w:sz w:val="28"/>
          <w:szCs w:val="28"/>
        </w:rPr>
        <w:t>软</w:t>
      </w:r>
      <w:r>
        <w:rPr>
          <w:rFonts w:ascii="Times New Roman" w:hAnsi="Times New Roman"/>
          <w:sz w:val="28"/>
          <w:szCs w:val="28"/>
        </w:rPr>
        <w:t>件平台系统</w:t>
      </w:r>
      <w:r>
        <w:rPr>
          <w:rFonts w:hint="eastAsia" w:ascii="Times New Roman" w:hAnsi="Times New Roman"/>
          <w:sz w:val="28"/>
          <w:szCs w:val="28"/>
        </w:rPr>
        <w:t>产品，</w:t>
      </w:r>
      <w:r>
        <w:rPr>
          <w:rFonts w:ascii="Times New Roman" w:hAnsi="Times New Roman"/>
          <w:sz w:val="28"/>
          <w:szCs w:val="28"/>
        </w:rPr>
        <w:t>自主开发的软件产品</w:t>
      </w:r>
      <w:r>
        <w:rPr>
          <w:rFonts w:hint="eastAsia" w:ascii="Times New Roman" w:hAnsi="Times New Roman"/>
          <w:sz w:val="28"/>
          <w:szCs w:val="28"/>
        </w:rPr>
        <w:t>必须</w:t>
      </w:r>
      <w:r>
        <w:rPr>
          <w:rFonts w:ascii="Times New Roman" w:hAnsi="Times New Roman"/>
          <w:sz w:val="28"/>
          <w:szCs w:val="28"/>
        </w:rPr>
        <w:t>获得过国家版权局颁发的软件著作权登记证书、有测试资质第三方出示的软件测试报告或软件产品证书</w:t>
      </w:r>
      <w:r>
        <w:rPr>
          <w:rFonts w:hint="eastAsia" w:ascii="Times New Roman" w:hAnsi="Times New Roman"/>
          <w:sz w:val="28"/>
          <w:szCs w:val="28"/>
        </w:rPr>
        <w:t>。（本</w:t>
      </w:r>
      <w:r>
        <w:rPr>
          <w:rFonts w:ascii="Times New Roman" w:hAnsi="Times New Roman"/>
          <w:sz w:val="28"/>
          <w:szCs w:val="28"/>
        </w:rPr>
        <w:t>次</w:t>
      </w:r>
      <w:r>
        <w:rPr>
          <w:rFonts w:hint="eastAsia" w:ascii="Times New Roman" w:hAnsi="Times New Roman"/>
          <w:sz w:val="28"/>
          <w:szCs w:val="28"/>
        </w:rPr>
        <w:t>招募范围应包含水电</w:t>
      </w:r>
      <w:r>
        <w:rPr>
          <w:rFonts w:ascii="Times New Roman" w:hAnsi="Times New Roman"/>
          <w:sz w:val="28"/>
          <w:szCs w:val="28"/>
        </w:rPr>
        <w:t>站或电力</w:t>
      </w:r>
      <w:r>
        <w:rPr>
          <w:rFonts w:hint="eastAsia" w:ascii="Times New Roman" w:hAnsi="Times New Roman"/>
          <w:sz w:val="28"/>
          <w:szCs w:val="28"/>
        </w:rPr>
        <w:t>工</w:t>
      </w:r>
      <w:r>
        <w:rPr>
          <w:rFonts w:ascii="Times New Roman" w:hAnsi="Times New Roman"/>
          <w:sz w:val="28"/>
          <w:szCs w:val="28"/>
        </w:rPr>
        <w:t>程自动</w:t>
      </w:r>
      <w:r>
        <w:rPr>
          <w:rFonts w:hint="eastAsia" w:ascii="Times New Roman" w:hAnsi="Times New Roman"/>
          <w:sz w:val="28"/>
          <w:szCs w:val="28"/>
        </w:rPr>
        <w:t>监控</w:t>
      </w:r>
      <w:r>
        <w:rPr>
          <w:rFonts w:ascii="Times New Roman" w:hAnsi="Times New Roman"/>
          <w:sz w:val="28"/>
          <w:szCs w:val="28"/>
        </w:rPr>
        <w:t>系统</w:t>
      </w:r>
      <w:r>
        <w:rPr>
          <w:rFonts w:hint="eastAsia" w:ascii="Times New Roman" w:hAnsi="Times New Roman"/>
          <w:sz w:val="28"/>
          <w:szCs w:val="28"/>
        </w:rPr>
        <w:t>、</w:t>
      </w:r>
      <w:r>
        <w:rPr>
          <w:rFonts w:ascii="Times New Roman" w:hAnsi="Times New Roman"/>
          <w:sz w:val="28"/>
          <w:szCs w:val="28"/>
        </w:rPr>
        <w:t>大坝安全监测系统</w:t>
      </w:r>
      <w:r>
        <w:rPr>
          <w:rFonts w:hint="eastAsia" w:ascii="Times New Roman" w:hAnsi="Times New Roman"/>
          <w:sz w:val="28"/>
          <w:szCs w:val="28"/>
        </w:rPr>
        <w:t>、</w:t>
      </w:r>
      <w:r>
        <w:rPr>
          <w:rFonts w:ascii="Times New Roman" w:hAnsi="Times New Roman"/>
          <w:sz w:val="28"/>
          <w:szCs w:val="28"/>
        </w:rPr>
        <w:t>水雨情测报系统</w:t>
      </w:r>
      <w:r>
        <w:rPr>
          <w:rFonts w:hint="eastAsia" w:ascii="Times New Roman" w:hAnsi="Times New Roman"/>
          <w:sz w:val="28"/>
          <w:szCs w:val="28"/>
        </w:rPr>
        <w:t>、</w:t>
      </w:r>
      <w:r>
        <w:rPr>
          <w:rFonts w:ascii="Times New Roman" w:hAnsi="Times New Roman"/>
          <w:sz w:val="28"/>
          <w:szCs w:val="28"/>
        </w:rPr>
        <w:t>防汛抗旱指挥系统、灌区或泵站自动化系统、</w:t>
      </w:r>
      <w:r>
        <w:rPr>
          <w:rFonts w:hint="eastAsia" w:ascii="Times New Roman" w:hAnsi="Times New Roman"/>
          <w:sz w:val="28"/>
          <w:szCs w:val="28"/>
        </w:rPr>
        <w:t>勘察设计</w:t>
      </w:r>
      <w:r>
        <w:rPr>
          <w:rFonts w:ascii="Times New Roman" w:hAnsi="Times New Roman"/>
          <w:sz w:val="28"/>
          <w:szCs w:val="28"/>
        </w:rPr>
        <w:t>行业</w:t>
      </w:r>
      <w:r>
        <w:rPr>
          <w:rFonts w:hint="eastAsia" w:ascii="Times New Roman" w:hAnsi="Times New Roman"/>
          <w:sz w:val="28"/>
          <w:szCs w:val="28"/>
        </w:rPr>
        <w:t>企业</w:t>
      </w:r>
      <w:r>
        <w:rPr>
          <w:rFonts w:ascii="Times New Roman" w:hAnsi="Times New Roman"/>
          <w:sz w:val="28"/>
          <w:szCs w:val="28"/>
        </w:rPr>
        <w:t>管理信息</w:t>
      </w:r>
      <w:r>
        <w:rPr>
          <w:rFonts w:hint="eastAsia" w:ascii="Times New Roman" w:hAnsi="Times New Roman"/>
          <w:sz w:val="28"/>
          <w:szCs w:val="28"/>
        </w:rPr>
        <w:t>平台系统、基于BIM和GIS的工程项目建设管理系统、水利行业大数据中心、征地移民信息管理系统、水旱灾害监测预警系统、水库群联合防洪调度系统、电力生产调度管理系统、综合事务管理系统、移动办公管理系统、CAD或</w:t>
      </w:r>
      <w:r>
        <w:rPr>
          <w:rFonts w:ascii="Times New Roman" w:hAnsi="Times New Roman"/>
          <w:sz w:val="28"/>
          <w:szCs w:val="28"/>
        </w:rPr>
        <w:t>BIM二次开发</w:t>
      </w:r>
      <w:r>
        <w:rPr>
          <w:rFonts w:hint="eastAsia" w:ascii="Times New Roman" w:hAnsi="Times New Roman"/>
          <w:sz w:val="28"/>
          <w:szCs w:val="28"/>
        </w:rPr>
        <w:t>系统</w:t>
      </w:r>
      <w:r>
        <w:rPr>
          <w:rFonts w:ascii="Times New Roman" w:hAnsi="Times New Roman"/>
          <w:sz w:val="28"/>
          <w:szCs w:val="28"/>
        </w:rPr>
        <w:t>、</w:t>
      </w:r>
      <w:r>
        <w:rPr>
          <w:rFonts w:hint="eastAsia" w:ascii="Times New Roman" w:hAnsi="Times New Roman"/>
          <w:sz w:val="28"/>
          <w:szCs w:val="28"/>
        </w:rPr>
        <w:t>水质水资源及水文信息综合服务、中心机房运维管理软件等多种软件</w:t>
      </w:r>
      <w:r>
        <w:rPr>
          <w:rFonts w:ascii="Times New Roman" w:hAnsi="Times New Roman"/>
          <w:sz w:val="28"/>
          <w:szCs w:val="28"/>
        </w:rPr>
        <w:t>系统</w:t>
      </w:r>
      <w:r>
        <w:rPr>
          <w:rFonts w:hint="eastAsia" w:ascii="Times New Roman" w:hAnsi="Times New Roman"/>
          <w:sz w:val="28"/>
          <w:szCs w:val="28"/>
        </w:rPr>
        <w:t>类型之</w:t>
      </w:r>
      <w:r>
        <w:rPr>
          <w:rFonts w:ascii="Times New Roman" w:hAnsi="Times New Roman"/>
          <w:sz w:val="28"/>
          <w:szCs w:val="28"/>
        </w:rPr>
        <w:t>一）。</w:t>
      </w:r>
    </w:p>
    <w:p>
      <w:pPr>
        <w:ind w:firstLine="548" w:firstLineChars="196"/>
        <w:rPr>
          <w:rFonts w:ascii="Times New Roman" w:hAnsi="Times New Roman"/>
          <w:sz w:val="28"/>
          <w:szCs w:val="28"/>
        </w:rPr>
      </w:pPr>
      <w:r>
        <w:rPr>
          <w:rFonts w:hint="eastAsia" w:ascii="宋体" w:cs="宋体"/>
          <w:sz w:val="28"/>
          <w:szCs w:val="28"/>
        </w:rPr>
        <w:t>（5）</w:t>
      </w:r>
      <w:r>
        <w:rPr>
          <w:rFonts w:ascii="Times New Roman" w:hAnsi="Times New Roman"/>
          <w:b/>
          <w:sz w:val="28"/>
          <w:szCs w:val="28"/>
        </w:rPr>
        <w:t>业绩要求：</w:t>
      </w:r>
      <w:r>
        <w:rPr>
          <w:rFonts w:ascii="Times New Roman" w:hAnsi="Times New Roman"/>
          <w:sz w:val="28"/>
          <w:szCs w:val="28"/>
        </w:rPr>
        <w:t>在近</w:t>
      </w:r>
      <w:r>
        <w:rPr>
          <w:rFonts w:ascii="Times New Roman" w:hAnsi="Times New Roman"/>
          <w:b/>
          <w:sz w:val="28"/>
          <w:szCs w:val="28"/>
        </w:rPr>
        <w:t>三</w:t>
      </w:r>
      <w:r>
        <w:rPr>
          <w:rFonts w:ascii="Times New Roman" w:hAnsi="Times New Roman"/>
          <w:sz w:val="28"/>
          <w:szCs w:val="28"/>
        </w:rPr>
        <w:t>年内有承担过项目合同100万以上的</w:t>
      </w:r>
      <w:r>
        <w:rPr>
          <w:rFonts w:hint="eastAsia" w:ascii="Times New Roman" w:hAnsi="Times New Roman"/>
          <w:sz w:val="28"/>
          <w:szCs w:val="28"/>
        </w:rPr>
        <w:t>软</w:t>
      </w:r>
      <w:r>
        <w:rPr>
          <w:rFonts w:ascii="Times New Roman" w:hAnsi="Times New Roman"/>
          <w:sz w:val="28"/>
          <w:szCs w:val="28"/>
        </w:rPr>
        <w:t>件平台系统</w:t>
      </w:r>
      <w:r>
        <w:rPr>
          <w:rFonts w:hint="eastAsia" w:ascii="Times New Roman" w:hAnsi="Times New Roman"/>
          <w:sz w:val="28"/>
          <w:szCs w:val="28"/>
        </w:rPr>
        <w:t>产品生产/集成、</w:t>
      </w:r>
      <w:r>
        <w:rPr>
          <w:rFonts w:ascii="Times New Roman" w:hAnsi="Times New Roman"/>
          <w:sz w:val="28"/>
          <w:szCs w:val="28"/>
        </w:rPr>
        <w:t>开发服务</w:t>
      </w:r>
      <w:r>
        <w:rPr>
          <w:rFonts w:hint="eastAsia" w:ascii="Times New Roman" w:hAnsi="Times New Roman"/>
          <w:sz w:val="28"/>
          <w:szCs w:val="28"/>
        </w:rPr>
        <w:t>类</w:t>
      </w:r>
      <w:r>
        <w:rPr>
          <w:rFonts w:ascii="Times New Roman" w:hAnsi="Times New Roman"/>
          <w:sz w:val="28"/>
          <w:szCs w:val="28"/>
        </w:rPr>
        <w:t>业绩</w:t>
      </w:r>
      <w:r>
        <w:rPr>
          <w:rFonts w:hint="eastAsia" w:ascii="Times New Roman" w:hAnsi="Times New Roman"/>
          <w:sz w:val="28"/>
          <w:szCs w:val="28"/>
        </w:rPr>
        <w:t>（应</w:t>
      </w:r>
      <w:r>
        <w:rPr>
          <w:rFonts w:ascii="Times New Roman" w:hAnsi="Times New Roman"/>
          <w:sz w:val="28"/>
          <w:szCs w:val="28"/>
        </w:rPr>
        <w:t>提供</w:t>
      </w:r>
      <w:r>
        <w:rPr>
          <w:rFonts w:hint="eastAsia" w:ascii="Times New Roman" w:hAnsi="Times New Roman"/>
          <w:sz w:val="28"/>
          <w:szCs w:val="28"/>
        </w:rPr>
        <w:t>一项或以上</w:t>
      </w:r>
      <w:r>
        <w:rPr>
          <w:rFonts w:ascii="Times New Roman" w:hAnsi="Times New Roman"/>
          <w:sz w:val="28"/>
          <w:szCs w:val="28"/>
        </w:rPr>
        <w:t>项目合同和验收报告</w:t>
      </w:r>
      <w:r>
        <w:rPr>
          <w:rFonts w:hint="eastAsia" w:ascii="宋体"/>
          <w:sz w:val="28"/>
          <w:szCs w:val="28"/>
        </w:rPr>
        <w:t>和</w:t>
      </w:r>
      <w:r>
        <w:rPr>
          <w:rFonts w:hint="eastAsia" w:ascii="Times New Roman" w:hAnsi="Times New Roman"/>
          <w:sz w:val="28"/>
          <w:szCs w:val="28"/>
        </w:rPr>
        <w:t>系统开发需求分析报告复印件</w:t>
      </w:r>
      <w:r>
        <w:rPr>
          <w:rFonts w:hint="eastAsia" w:ascii="宋体"/>
          <w:sz w:val="28"/>
          <w:szCs w:val="28"/>
        </w:rPr>
        <w:t>；招</w:t>
      </w:r>
      <w:r>
        <w:rPr>
          <w:rFonts w:ascii="宋体"/>
          <w:sz w:val="28"/>
          <w:szCs w:val="28"/>
        </w:rPr>
        <w:t>幕人优先采纳</w:t>
      </w:r>
      <w:r>
        <w:rPr>
          <w:rFonts w:hint="eastAsia" w:ascii="宋体"/>
          <w:sz w:val="28"/>
          <w:szCs w:val="28"/>
        </w:rPr>
        <w:t>以</w:t>
      </w:r>
      <w:r>
        <w:rPr>
          <w:rFonts w:ascii="宋体"/>
          <w:sz w:val="28"/>
          <w:szCs w:val="28"/>
        </w:rPr>
        <w:t>下类似项目</w:t>
      </w:r>
      <w:r>
        <w:rPr>
          <w:rFonts w:ascii="Times New Roman" w:hAnsi="Times New Roman"/>
          <w:sz w:val="28"/>
          <w:szCs w:val="28"/>
        </w:rPr>
        <w:t>业绩</w:t>
      </w:r>
      <w:r>
        <w:rPr>
          <w:rFonts w:ascii="宋体"/>
          <w:sz w:val="28"/>
          <w:szCs w:val="28"/>
        </w:rPr>
        <w:t>：</w:t>
      </w:r>
      <w:r>
        <w:rPr>
          <w:rFonts w:ascii="Times New Roman" w:hAnsi="Times New Roman"/>
          <w:sz w:val="28"/>
          <w:szCs w:val="28"/>
        </w:rPr>
        <w:t>国家水资源能力监控系统、</w:t>
      </w:r>
      <w:r>
        <w:rPr>
          <w:rFonts w:hint="eastAsia" w:ascii="Times New Roman" w:hAnsi="Times New Roman"/>
          <w:sz w:val="28"/>
          <w:szCs w:val="28"/>
        </w:rPr>
        <w:t>水电</w:t>
      </w:r>
      <w:r>
        <w:rPr>
          <w:rFonts w:ascii="Times New Roman" w:hAnsi="Times New Roman"/>
          <w:sz w:val="28"/>
          <w:szCs w:val="28"/>
        </w:rPr>
        <w:t>站或电力</w:t>
      </w:r>
      <w:r>
        <w:rPr>
          <w:rFonts w:hint="eastAsia" w:ascii="Times New Roman" w:hAnsi="Times New Roman"/>
          <w:sz w:val="28"/>
          <w:szCs w:val="28"/>
        </w:rPr>
        <w:t>工</w:t>
      </w:r>
      <w:r>
        <w:rPr>
          <w:rFonts w:ascii="Times New Roman" w:hAnsi="Times New Roman"/>
          <w:sz w:val="28"/>
          <w:szCs w:val="28"/>
        </w:rPr>
        <w:t>程自动</w:t>
      </w:r>
      <w:r>
        <w:rPr>
          <w:rFonts w:hint="eastAsia" w:ascii="Times New Roman" w:hAnsi="Times New Roman"/>
          <w:sz w:val="28"/>
          <w:szCs w:val="28"/>
        </w:rPr>
        <w:t>监控</w:t>
      </w:r>
      <w:r>
        <w:rPr>
          <w:rFonts w:ascii="Times New Roman" w:hAnsi="Times New Roman"/>
          <w:sz w:val="28"/>
          <w:szCs w:val="28"/>
        </w:rPr>
        <w:t>系统</w:t>
      </w:r>
      <w:r>
        <w:rPr>
          <w:rFonts w:hint="eastAsia" w:ascii="Times New Roman" w:hAnsi="Times New Roman"/>
          <w:sz w:val="28"/>
          <w:szCs w:val="28"/>
        </w:rPr>
        <w:t>、</w:t>
      </w:r>
      <w:r>
        <w:rPr>
          <w:rFonts w:ascii="Times New Roman" w:hAnsi="Times New Roman"/>
          <w:sz w:val="28"/>
          <w:szCs w:val="28"/>
        </w:rPr>
        <w:t>大坝安全监测系统</w:t>
      </w:r>
      <w:r>
        <w:rPr>
          <w:rFonts w:hint="eastAsia" w:ascii="Times New Roman" w:hAnsi="Times New Roman"/>
          <w:sz w:val="28"/>
          <w:szCs w:val="28"/>
        </w:rPr>
        <w:t>、</w:t>
      </w:r>
      <w:r>
        <w:rPr>
          <w:rFonts w:ascii="Times New Roman" w:hAnsi="Times New Roman"/>
          <w:sz w:val="28"/>
          <w:szCs w:val="28"/>
        </w:rPr>
        <w:t>水雨情测报系统</w:t>
      </w:r>
      <w:r>
        <w:rPr>
          <w:rFonts w:hint="eastAsia" w:ascii="Times New Roman" w:hAnsi="Times New Roman"/>
          <w:sz w:val="28"/>
          <w:szCs w:val="28"/>
        </w:rPr>
        <w:t>、</w:t>
      </w:r>
      <w:r>
        <w:rPr>
          <w:rFonts w:ascii="Times New Roman" w:hAnsi="Times New Roman"/>
          <w:sz w:val="28"/>
          <w:szCs w:val="28"/>
        </w:rPr>
        <w:t>防汛抗旱指挥系统、灌区或泵站自动化系统、</w:t>
      </w:r>
      <w:r>
        <w:rPr>
          <w:rFonts w:hint="eastAsia" w:ascii="Times New Roman" w:hAnsi="Times New Roman"/>
          <w:sz w:val="28"/>
          <w:szCs w:val="28"/>
        </w:rPr>
        <w:t>勘察设计</w:t>
      </w:r>
      <w:r>
        <w:rPr>
          <w:rFonts w:ascii="Times New Roman" w:hAnsi="Times New Roman"/>
          <w:sz w:val="28"/>
          <w:szCs w:val="28"/>
        </w:rPr>
        <w:t>行业</w:t>
      </w:r>
      <w:r>
        <w:rPr>
          <w:rFonts w:hint="eastAsia" w:ascii="Times New Roman" w:hAnsi="Times New Roman"/>
          <w:sz w:val="28"/>
          <w:szCs w:val="28"/>
        </w:rPr>
        <w:t>企业</w:t>
      </w:r>
      <w:r>
        <w:rPr>
          <w:rFonts w:ascii="Times New Roman" w:hAnsi="Times New Roman"/>
          <w:sz w:val="28"/>
          <w:szCs w:val="28"/>
        </w:rPr>
        <w:t>管理信息</w:t>
      </w:r>
      <w:r>
        <w:rPr>
          <w:rFonts w:hint="eastAsia" w:ascii="Times New Roman" w:hAnsi="Times New Roman"/>
          <w:sz w:val="28"/>
          <w:szCs w:val="28"/>
        </w:rPr>
        <w:t>平台系统、基于BIM和GIS的工程项目建设管理系统、水利行业大数据中心、征地移民信息管理系统、水旱灾害监测预警系统、水库群联合防洪调度系统、电力生产调度管理系统、综合事务管理系统、移动办公管理系统、CAD或</w:t>
      </w:r>
      <w:r>
        <w:rPr>
          <w:rFonts w:ascii="Times New Roman" w:hAnsi="Times New Roman"/>
          <w:sz w:val="28"/>
          <w:szCs w:val="28"/>
        </w:rPr>
        <w:t>BIM二次开发</w:t>
      </w:r>
      <w:r>
        <w:rPr>
          <w:rFonts w:hint="eastAsia" w:ascii="Times New Roman" w:hAnsi="Times New Roman"/>
          <w:sz w:val="28"/>
          <w:szCs w:val="28"/>
        </w:rPr>
        <w:t>系统</w:t>
      </w:r>
      <w:r>
        <w:rPr>
          <w:rFonts w:ascii="Times New Roman" w:hAnsi="Times New Roman"/>
          <w:sz w:val="28"/>
          <w:szCs w:val="28"/>
        </w:rPr>
        <w:t>、</w:t>
      </w:r>
      <w:r>
        <w:rPr>
          <w:rFonts w:hint="eastAsia" w:ascii="Times New Roman" w:hAnsi="Times New Roman"/>
          <w:sz w:val="28"/>
          <w:szCs w:val="28"/>
        </w:rPr>
        <w:t>水质水资源及水文信息综合服务、中心机房运维管理软件</w:t>
      </w:r>
      <w:r>
        <w:rPr>
          <w:rFonts w:ascii="Times New Roman" w:hAnsi="Times New Roman"/>
          <w:sz w:val="28"/>
          <w:szCs w:val="28"/>
        </w:rPr>
        <w:t>类</w:t>
      </w:r>
      <w:r>
        <w:rPr>
          <w:rFonts w:hint="eastAsia" w:ascii="Times New Roman" w:hAnsi="Times New Roman"/>
          <w:sz w:val="28"/>
          <w:szCs w:val="28"/>
        </w:rPr>
        <w:t>等</w:t>
      </w:r>
      <w:r>
        <w:rPr>
          <w:rFonts w:ascii="Times New Roman" w:hAnsi="Times New Roman"/>
          <w:sz w:val="28"/>
          <w:szCs w:val="28"/>
        </w:rPr>
        <w:t>信息系统开发相关项目</w:t>
      </w:r>
      <w:r>
        <w:rPr>
          <w:rFonts w:hint="eastAsia" w:ascii="Times New Roman" w:hAnsi="Times New Roman"/>
          <w:sz w:val="28"/>
          <w:szCs w:val="28"/>
        </w:rPr>
        <w:t>）。</w:t>
      </w:r>
    </w:p>
    <w:p>
      <w:pPr>
        <w:ind w:firstLine="551" w:firstLineChars="196"/>
        <w:rPr>
          <w:rFonts w:ascii="Times New Roman" w:hAnsi="Times New Roman"/>
          <w:sz w:val="28"/>
          <w:szCs w:val="28"/>
        </w:rPr>
      </w:pPr>
      <w:r>
        <w:rPr>
          <w:rFonts w:hint="eastAsia" w:ascii="宋体" w:cs="宋体"/>
          <w:b/>
          <w:sz w:val="28"/>
          <w:szCs w:val="28"/>
        </w:rPr>
        <w:t>（6）</w:t>
      </w:r>
      <w:r>
        <w:rPr>
          <w:rFonts w:ascii="Times New Roman" w:hAnsi="Times New Roman"/>
          <w:b/>
          <w:sz w:val="28"/>
          <w:szCs w:val="28"/>
        </w:rPr>
        <w:t>财务要求</w:t>
      </w:r>
      <w:r>
        <w:rPr>
          <w:rFonts w:ascii="Times New Roman" w:hAnsi="Times New Roman"/>
          <w:sz w:val="28"/>
          <w:szCs w:val="28"/>
        </w:rPr>
        <w:t>：</w:t>
      </w:r>
      <w:r>
        <w:rPr>
          <w:rFonts w:hint="eastAsia" w:ascii="宋体"/>
          <w:sz w:val="28"/>
          <w:szCs w:val="28"/>
        </w:rPr>
        <w:t>最近三年（</w:t>
      </w:r>
      <w:r>
        <w:rPr>
          <w:rFonts w:ascii="宋体"/>
          <w:sz w:val="28"/>
          <w:szCs w:val="28"/>
        </w:rPr>
        <w:t>2017</w:t>
      </w:r>
      <w:r>
        <w:rPr>
          <w:rFonts w:hint="eastAsia" w:ascii="宋体"/>
          <w:sz w:val="28"/>
          <w:szCs w:val="28"/>
        </w:rPr>
        <w:t>～</w:t>
      </w:r>
      <w:r>
        <w:rPr>
          <w:rFonts w:ascii="宋体"/>
          <w:sz w:val="28"/>
          <w:szCs w:val="28"/>
        </w:rPr>
        <w:t>2019</w:t>
      </w:r>
      <w:r>
        <w:rPr>
          <w:rFonts w:hint="eastAsia" w:ascii="宋体"/>
          <w:sz w:val="28"/>
          <w:szCs w:val="28"/>
        </w:rPr>
        <w:t>年）有经会计师事务所或审计机构审计的财务报表，财务报表中每年的净利润均不得有亏损</w:t>
      </w:r>
      <w:r>
        <w:rPr>
          <w:rFonts w:ascii="Times New Roman" w:hAnsi="Times New Roman"/>
          <w:sz w:val="28"/>
          <w:szCs w:val="28"/>
        </w:rPr>
        <w:t>。</w:t>
      </w:r>
    </w:p>
    <w:p>
      <w:pPr>
        <w:ind w:firstLine="551" w:firstLineChars="196"/>
        <w:rPr>
          <w:rFonts w:ascii="Times New Roman" w:hAnsi="Times New Roman"/>
          <w:sz w:val="28"/>
          <w:szCs w:val="28"/>
        </w:rPr>
      </w:pPr>
      <w:r>
        <w:rPr>
          <w:rFonts w:hint="eastAsia" w:ascii="宋体" w:cs="宋体"/>
          <w:b/>
          <w:sz w:val="28"/>
          <w:szCs w:val="28"/>
        </w:rPr>
        <w:t>（7）</w:t>
      </w:r>
      <w:r>
        <w:rPr>
          <w:rFonts w:ascii="Times New Roman" w:hAnsi="Times New Roman"/>
          <w:b/>
          <w:sz w:val="28"/>
          <w:szCs w:val="28"/>
        </w:rPr>
        <w:t>信誉要求</w:t>
      </w:r>
      <w:r>
        <w:rPr>
          <w:rFonts w:ascii="Times New Roman" w:hAnsi="Times New Roman"/>
          <w:sz w:val="28"/>
          <w:szCs w:val="28"/>
        </w:rPr>
        <w:t>：</w:t>
      </w:r>
      <w:r>
        <w:rPr>
          <w:rFonts w:hint="eastAsia" w:ascii="宋体"/>
          <w:sz w:val="28"/>
          <w:szCs w:val="28"/>
        </w:rPr>
        <w:t>在最近三年</w:t>
      </w:r>
      <w:r>
        <w:rPr>
          <w:rFonts w:ascii="宋体"/>
          <w:sz w:val="28"/>
          <w:szCs w:val="28"/>
        </w:rPr>
        <w:t>(</w:t>
      </w:r>
      <w:r>
        <w:rPr>
          <w:rFonts w:hint="eastAsia" w:ascii="宋体"/>
          <w:sz w:val="28"/>
          <w:szCs w:val="28"/>
        </w:rPr>
        <w:t>申请截止之日前三年</w:t>
      </w:r>
      <w:r>
        <w:rPr>
          <w:rFonts w:ascii="宋体"/>
          <w:sz w:val="28"/>
          <w:szCs w:val="28"/>
        </w:rPr>
        <w:t>)</w:t>
      </w:r>
      <w:r>
        <w:rPr>
          <w:rFonts w:hint="eastAsia" w:ascii="宋体"/>
          <w:sz w:val="28"/>
          <w:szCs w:val="28"/>
        </w:rPr>
        <w:t>内不得有下列行为：①有骗取中标或严重违约或重大安全事故或重大工程质量问题等行为；②被《信用中国》（</w:t>
      </w:r>
      <w:r>
        <w:rPr>
          <w:rFonts w:ascii="宋体"/>
          <w:sz w:val="28"/>
          <w:szCs w:val="28"/>
        </w:rPr>
        <w:t>http</w:t>
      </w:r>
      <w:r>
        <w:rPr>
          <w:rFonts w:hint="eastAsia" w:ascii="宋体"/>
          <w:sz w:val="28"/>
          <w:szCs w:val="28"/>
        </w:rPr>
        <w:t>：</w:t>
      </w:r>
      <w:r>
        <w:rPr>
          <w:rFonts w:ascii="宋体"/>
          <w:sz w:val="28"/>
          <w:szCs w:val="28"/>
        </w:rPr>
        <w:t>//www. creditchina, gov.cn</w:t>
      </w:r>
      <w:r>
        <w:rPr>
          <w:rFonts w:hint="eastAsia" w:ascii="宋体"/>
          <w:sz w:val="28"/>
          <w:szCs w:val="28"/>
        </w:rPr>
        <w:t>）或《信用中国（广西）》（</w:t>
      </w:r>
      <w:r>
        <w:rPr>
          <w:rFonts w:ascii="宋体"/>
          <w:sz w:val="28"/>
          <w:szCs w:val="28"/>
        </w:rPr>
        <w:t>http</w:t>
      </w:r>
      <w:r>
        <w:rPr>
          <w:rFonts w:hint="eastAsia" w:ascii="宋体"/>
          <w:sz w:val="28"/>
          <w:szCs w:val="28"/>
        </w:rPr>
        <w:t>：</w:t>
      </w:r>
      <w:r>
        <w:rPr>
          <w:rFonts w:ascii="宋体"/>
          <w:sz w:val="28"/>
          <w:szCs w:val="28"/>
        </w:rPr>
        <w:t xml:space="preserve"> //www. gxcredit. gov.cn</w:t>
      </w:r>
      <w:r>
        <w:rPr>
          <w:rFonts w:hint="eastAsia" w:ascii="宋体"/>
          <w:sz w:val="28"/>
          <w:szCs w:val="28"/>
        </w:rPr>
        <w:t>）列为受惩名单，包括失信被执行人、企业经营异常、重大税收违法案件当事人、政府采购严重违法失信、行</w:t>
      </w:r>
      <w:r>
        <w:rPr>
          <w:rFonts w:ascii="宋体"/>
          <w:sz w:val="28"/>
          <w:szCs w:val="28"/>
        </w:rPr>
        <w:t>政处罚</w:t>
      </w:r>
      <w:r>
        <w:rPr>
          <w:rFonts w:hint="eastAsia" w:ascii="宋体"/>
          <w:sz w:val="28"/>
          <w:szCs w:val="28"/>
        </w:rPr>
        <w:t>；③被全国企业信用信息公示系统中列入严重违法失信企业名单；④投标人、法定代表人有犯罪、行贿记录；⑤被依法暂停或者取消投标资格；被责令停产停业、暂扣或者吊销许可证、暂扣或者吊销执照；或处于进入清算程序，或被宣告破产，或其他丧失履约能力的情形。</w:t>
      </w:r>
      <w:r>
        <w:rPr>
          <w:rFonts w:ascii="Times New Roman" w:hAnsi="Times New Roman"/>
          <w:b/>
          <w:sz w:val="28"/>
          <w:szCs w:val="28"/>
        </w:rPr>
        <w:t>（</w:t>
      </w:r>
      <w:r>
        <w:rPr>
          <w:rFonts w:hint="eastAsia" w:ascii="Times New Roman" w:hAnsi="Times New Roman"/>
          <w:b/>
          <w:sz w:val="28"/>
          <w:szCs w:val="28"/>
        </w:rPr>
        <w:t>应</w:t>
      </w:r>
      <w:r>
        <w:rPr>
          <w:rFonts w:ascii="Times New Roman" w:hAnsi="Times New Roman"/>
          <w:b/>
          <w:sz w:val="28"/>
          <w:szCs w:val="28"/>
        </w:rPr>
        <w:t>提供声明，</w:t>
      </w:r>
      <w:r>
        <w:rPr>
          <w:rFonts w:hint="eastAsia" w:ascii="Times New Roman" w:hAnsi="Times New Roman"/>
          <w:b/>
          <w:sz w:val="28"/>
          <w:szCs w:val="28"/>
        </w:rPr>
        <w:t>并</w:t>
      </w:r>
      <w:r>
        <w:rPr>
          <w:rFonts w:ascii="Times New Roman" w:hAnsi="Times New Roman"/>
          <w:b/>
          <w:sz w:val="28"/>
          <w:szCs w:val="28"/>
        </w:rPr>
        <w:t>附相应的网</w:t>
      </w:r>
      <w:r>
        <w:rPr>
          <w:rFonts w:hint="eastAsia" w:ascii="Times New Roman" w:hAnsi="Times New Roman"/>
          <w:b/>
          <w:sz w:val="28"/>
          <w:szCs w:val="28"/>
        </w:rPr>
        <w:t>上</w:t>
      </w:r>
      <w:r>
        <w:rPr>
          <w:rFonts w:ascii="Times New Roman" w:hAnsi="Times New Roman"/>
          <w:b/>
          <w:sz w:val="28"/>
          <w:szCs w:val="28"/>
        </w:rPr>
        <w:t>公示截图复印件，格式自拟并对其真实性负责）</w:t>
      </w:r>
      <w:r>
        <w:rPr>
          <w:rFonts w:hint="eastAsia" w:ascii="Times New Roman" w:hAnsi="Times New Roman"/>
          <w:sz w:val="28"/>
          <w:szCs w:val="28"/>
        </w:rPr>
        <w:t>。</w:t>
      </w:r>
    </w:p>
    <w:p>
      <w:pPr>
        <w:ind w:firstLine="551" w:firstLineChars="196"/>
        <w:rPr>
          <w:rFonts w:ascii="宋体" w:cs="宋体"/>
          <w:b/>
          <w:sz w:val="28"/>
          <w:szCs w:val="28"/>
        </w:rPr>
      </w:pPr>
      <w:r>
        <w:rPr>
          <w:rFonts w:ascii="宋体" w:cs="宋体"/>
          <w:b/>
          <w:sz w:val="28"/>
          <w:szCs w:val="28"/>
        </w:rPr>
        <w:t>2</w:t>
      </w:r>
      <w:r>
        <w:rPr>
          <w:rFonts w:hint="eastAsia" w:ascii="宋体" w:cs="宋体"/>
          <w:b/>
          <w:sz w:val="28"/>
          <w:szCs w:val="28"/>
        </w:rPr>
        <w:t>、其它</w:t>
      </w:r>
      <w:r>
        <w:rPr>
          <w:rFonts w:ascii="宋体" w:cs="宋体"/>
          <w:b/>
          <w:sz w:val="28"/>
          <w:szCs w:val="28"/>
        </w:rPr>
        <w:t>要求</w:t>
      </w:r>
    </w:p>
    <w:p>
      <w:pPr>
        <w:ind w:firstLine="548" w:firstLineChars="196"/>
        <w:rPr>
          <w:rFonts w:ascii="宋体"/>
          <w:sz w:val="28"/>
          <w:szCs w:val="28"/>
        </w:rPr>
      </w:pPr>
      <w:r>
        <w:rPr>
          <w:rFonts w:hint="eastAsia" w:ascii="宋体"/>
          <w:sz w:val="28"/>
          <w:szCs w:val="28"/>
        </w:rPr>
        <w:t>（1</w:t>
      </w:r>
      <w:r>
        <w:rPr>
          <w:rFonts w:ascii="宋体"/>
          <w:sz w:val="28"/>
          <w:szCs w:val="28"/>
        </w:rPr>
        <w:t>）</w:t>
      </w:r>
      <w:r>
        <w:rPr>
          <w:rFonts w:hint="eastAsia" w:ascii="宋体"/>
          <w:sz w:val="28"/>
          <w:szCs w:val="28"/>
        </w:rPr>
        <w:t>应征人营业执照副本、设备</w:t>
      </w:r>
      <w:r>
        <w:rPr>
          <w:rFonts w:ascii="宋体"/>
          <w:sz w:val="28"/>
          <w:szCs w:val="28"/>
        </w:rPr>
        <w:t>检测类报告等</w:t>
      </w:r>
      <w:r>
        <w:rPr>
          <w:rFonts w:hint="eastAsia" w:ascii="宋体"/>
          <w:sz w:val="28"/>
          <w:szCs w:val="28"/>
        </w:rPr>
        <w:t>副本等需提供的证件、证书必须有效、清晰；</w:t>
      </w:r>
    </w:p>
    <w:p>
      <w:pPr>
        <w:ind w:firstLine="548" w:firstLineChars="196"/>
        <w:rPr>
          <w:rFonts w:ascii="宋体"/>
          <w:sz w:val="28"/>
          <w:szCs w:val="28"/>
        </w:rPr>
      </w:pPr>
      <w:r>
        <w:rPr>
          <w:rFonts w:hint="eastAsia" w:ascii="宋体"/>
          <w:sz w:val="28"/>
          <w:szCs w:val="28"/>
        </w:rPr>
        <w:t>（2</w:t>
      </w:r>
      <w:r>
        <w:rPr>
          <w:rFonts w:ascii="宋体"/>
          <w:sz w:val="28"/>
          <w:szCs w:val="28"/>
        </w:rPr>
        <w:t>）</w:t>
      </w:r>
      <w:r>
        <w:rPr>
          <w:rFonts w:hint="eastAsia" w:ascii="宋体"/>
          <w:sz w:val="28"/>
          <w:szCs w:val="28"/>
        </w:rPr>
        <w:t>本次招幕不接受联</w:t>
      </w:r>
      <w:r>
        <w:rPr>
          <w:rFonts w:ascii="宋体"/>
          <w:sz w:val="28"/>
          <w:szCs w:val="28"/>
        </w:rPr>
        <w:t>合体、</w:t>
      </w:r>
      <w:r>
        <w:rPr>
          <w:rFonts w:hint="eastAsia" w:ascii="宋体"/>
          <w:sz w:val="28"/>
          <w:szCs w:val="28"/>
        </w:rPr>
        <w:t>分公司或分院的投标。</w:t>
      </w:r>
    </w:p>
    <w:p>
      <w:pPr>
        <w:pStyle w:val="3"/>
        <w:numPr>
          <w:ilvl w:val="0"/>
          <w:numId w:val="1"/>
        </w:numPr>
        <w:spacing w:before="120" w:after="120"/>
      </w:pPr>
      <w:bookmarkStart w:id="3" w:name="_Toc525663009"/>
      <w:r>
        <w:t>招募文件的获取</w:t>
      </w:r>
      <w:bookmarkEnd w:id="3"/>
    </w:p>
    <w:p>
      <w:pPr>
        <w:pStyle w:val="10"/>
        <w:snapToGrid w:val="0"/>
        <w:spacing w:line="360" w:lineRule="auto"/>
        <w:ind w:firstLine="560"/>
        <w:rPr>
          <w:kern w:val="2"/>
          <w:sz w:val="28"/>
          <w:szCs w:val="28"/>
        </w:rPr>
      </w:pPr>
      <w:r>
        <w:rPr>
          <w:rFonts w:hint="eastAsia"/>
          <w:kern w:val="2"/>
          <w:sz w:val="28"/>
          <w:szCs w:val="28"/>
        </w:rPr>
        <w:t>凡有意应征单位，在2020年10月30日至2020年11月1</w:t>
      </w:r>
      <w:r>
        <w:rPr>
          <w:kern w:val="2"/>
          <w:sz w:val="28"/>
          <w:szCs w:val="28"/>
        </w:rPr>
        <w:t>3</w:t>
      </w:r>
      <w:r>
        <w:rPr>
          <w:rFonts w:hint="eastAsia"/>
          <w:kern w:val="2"/>
          <w:sz w:val="28"/>
          <w:szCs w:val="28"/>
        </w:rPr>
        <w:t>日18时前，到广西壮族自治区水利电力勘测设计研究院有限责任公司官网或广西壮族自治区水利</w:t>
      </w:r>
      <w:r>
        <w:rPr>
          <w:rFonts w:hint="eastAsia"/>
          <w:kern w:val="2"/>
          <w:sz w:val="28"/>
          <w:szCs w:val="28"/>
          <w:lang w:eastAsia="zh-CN"/>
        </w:rPr>
        <w:t>厅网站</w:t>
      </w:r>
      <w:r>
        <w:rPr>
          <w:rFonts w:hint="eastAsia"/>
          <w:kern w:val="2"/>
          <w:sz w:val="28"/>
          <w:szCs w:val="28"/>
        </w:rPr>
        <w:t>自行下载招募文件。</w:t>
      </w:r>
    </w:p>
    <w:p>
      <w:pPr>
        <w:pStyle w:val="3"/>
        <w:numPr>
          <w:ilvl w:val="0"/>
          <w:numId w:val="1"/>
        </w:numPr>
        <w:adjustRightInd w:val="0"/>
        <w:snapToGrid w:val="0"/>
        <w:spacing w:before="120" w:after="120" w:line="240" w:lineRule="auto"/>
      </w:pPr>
      <w:bookmarkStart w:id="4" w:name="_Toc525663010"/>
      <w:r>
        <w:t>应征文件截止时间及递交</w:t>
      </w:r>
      <w:bookmarkEnd w:id="4"/>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1、应征文件递交</w:t>
      </w:r>
      <w:r>
        <w:rPr>
          <w:rFonts w:hint="eastAsia" w:ascii="Times New Roman" w:hAnsi="Times New Roman"/>
          <w:kern w:val="0"/>
          <w:sz w:val="28"/>
          <w:szCs w:val="28"/>
        </w:rPr>
        <w:t>截止</w:t>
      </w:r>
      <w:r>
        <w:rPr>
          <w:rFonts w:ascii="Times New Roman" w:hAnsi="Times New Roman"/>
          <w:kern w:val="0"/>
          <w:sz w:val="28"/>
          <w:szCs w:val="28"/>
        </w:rPr>
        <w:t>时间</w:t>
      </w:r>
      <w:r>
        <w:rPr>
          <w:rFonts w:hint="eastAsia" w:ascii="Times New Roman" w:hAnsi="Times New Roman"/>
          <w:kern w:val="0"/>
          <w:sz w:val="28"/>
          <w:szCs w:val="28"/>
        </w:rPr>
        <w:t>：2020年11月1</w:t>
      </w:r>
      <w:r>
        <w:rPr>
          <w:rFonts w:ascii="Times New Roman" w:hAnsi="Times New Roman"/>
          <w:kern w:val="0"/>
          <w:sz w:val="28"/>
          <w:szCs w:val="28"/>
        </w:rPr>
        <w:t>8</w:t>
      </w:r>
      <w:r>
        <w:rPr>
          <w:rFonts w:hint="eastAsia" w:ascii="Times New Roman" w:hAnsi="Times New Roman"/>
          <w:kern w:val="0"/>
          <w:sz w:val="28"/>
          <w:szCs w:val="28"/>
        </w:rPr>
        <w:t>日</w:t>
      </w:r>
      <w:r>
        <w:rPr>
          <w:rFonts w:ascii="Times New Roman" w:hAnsi="Times New Roman"/>
          <w:kern w:val="0"/>
          <w:sz w:val="28"/>
          <w:szCs w:val="28"/>
        </w:rPr>
        <w:t>上午11</w:t>
      </w:r>
      <w:r>
        <w:rPr>
          <w:rFonts w:hint="eastAsia" w:ascii="Times New Roman" w:hAnsi="Times New Roman"/>
          <w:kern w:val="0"/>
          <w:sz w:val="28"/>
          <w:szCs w:val="28"/>
        </w:rPr>
        <w:t>点30分（北京时间）。</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2、</w:t>
      </w:r>
      <w:r>
        <w:rPr>
          <w:rFonts w:hint="eastAsia" w:ascii="Times New Roman" w:hAnsi="Times New Roman"/>
          <w:kern w:val="0"/>
          <w:sz w:val="28"/>
          <w:szCs w:val="28"/>
        </w:rPr>
        <w:t>为</w:t>
      </w:r>
      <w:r>
        <w:rPr>
          <w:rFonts w:ascii="Times New Roman" w:hAnsi="Times New Roman"/>
          <w:kern w:val="0"/>
          <w:sz w:val="28"/>
          <w:szCs w:val="28"/>
        </w:rPr>
        <w:t>做好新型</w:t>
      </w:r>
      <w:r>
        <w:rPr>
          <w:rFonts w:hint="eastAsia" w:ascii="Times New Roman" w:hAnsi="Times New Roman"/>
          <w:kern w:val="0"/>
          <w:sz w:val="28"/>
          <w:szCs w:val="28"/>
        </w:rPr>
        <w:t>冠状病毒</w:t>
      </w:r>
      <w:r>
        <w:rPr>
          <w:rFonts w:ascii="Times New Roman" w:hAnsi="Times New Roman"/>
          <w:kern w:val="0"/>
          <w:sz w:val="28"/>
          <w:szCs w:val="28"/>
        </w:rPr>
        <w:t>肺炎疫情防控工作，根据南宁市财政局《</w:t>
      </w:r>
      <w:r>
        <w:rPr>
          <w:rFonts w:hint="eastAsia" w:ascii="Times New Roman" w:hAnsi="Times New Roman"/>
          <w:kern w:val="0"/>
          <w:sz w:val="28"/>
          <w:szCs w:val="28"/>
        </w:rPr>
        <w:t>关于</w:t>
      </w:r>
      <w:r>
        <w:rPr>
          <w:rFonts w:ascii="Times New Roman" w:hAnsi="Times New Roman"/>
          <w:kern w:val="0"/>
          <w:sz w:val="28"/>
          <w:szCs w:val="28"/>
        </w:rPr>
        <w:t>做好疫情防控期间政府采购工作有关事项的通知》</w:t>
      </w:r>
      <w:r>
        <w:rPr>
          <w:rFonts w:hint="eastAsia" w:ascii="Times New Roman" w:hAnsi="Times New Roman"/>
          <w:kern w:val="0"/>
          <w:sz w:val="28"/>
          <w:szCs w:val="28"/>
        </w:rPr>
        <w:t>（南财采</w:t>
      </w:r>
      <w:r>
        <w:rPr>
          <w:rFonts w:ascii="Times New Roman" w:hAnsi="Times New Roman"/>
          <w:kern w:val="0"/>
          <w:sz w:val="28"/>
          <w:szCs w:val="28"/>
        </w:rPr>
        <w:t>[</w:t>
      </w:r>
      <w:r>
        <w:rPr>
          <w:rFonts w:hint="eastAsia" w:ascii="Times New Roman" w:hAnsi="Times New Roman"/>
          <w:kern w:val="0"/>
          <w:sz w:val="28"/>
          <w:szCs w:val="28"/>
        </w:rPr>
        <w:t>2020</w:t>
      </w:r>
      <w:r>
        <w:rPr>
          <w:rFonts w:ascii="Times New Roman" w:hAnsi="Times New Roman"/>
          <w:kern w:val="0"/>
          <w:sz w:val="28"/>
          <w:szCs w:val="28"/>
        </w:rPr>
        <w:t>]</w:t>
      </w:r>
      <w:r>
        <w:rPr>
          <w:rFonts w:hint="eastAsia" w:ascii="Times New Roman" w:hAnsi="Times New Roman"/>
          <w:kern w:val="0"/>
          <w:sz w:val="28"/>
          <w:szCs w:val="28"/>
        </w:rPr>
        <w:t>12号）要求</w:t>
      </w:r>
      <w:r>
        <w:rPr>
          <w:rFonts w:ascii="Times New Roman" w:hAnsi="Times New Roman"/>
          <w:kern w:val="0"/>
          <w:sz w:val="28"/>
          <w:szCs w:val="28"/>
        </w:rPr>
        <w:t>。疫情</w:t>
      </w:r>
      <w:r>
        <w:rPr>
          <w:rFonts w:hint="eastAsia" w:ascii="Times New Roman" w:hAnsi="Times New Roman"/>
          <w:kern w:val="0"/>
          <w:sz w:val="28"/>
          <w:szCs w:val="28"/>
        </w:rPr>
        <w:t>防控</w:t>
      </w:r>
      <w:r>
        <w:rPr>
          <w:rFonts w:ascii="Times New Roman" w:hAnsi="Times New Roman"/>
          <w:kern w:val="0"/>
          <w:sz w:val="28"/>
          <w:szCs w:val="28"/>
        </w:rPr>
        <w:t>期间，按照“</w:t>
      </w:r>
      <w:r>
        <w:rPr>
          <w:rFonts w:hint="eastAsia" w:ascii="Times New Roman" w:hAnsi="Times New Roman"/>
          <w:kern w:val="0"/>
          <w:sz w:val="28"/>
          <w:szCs w:val="28"/>
        </w:rPr>
        <w:t>不见面，</w:t>
      </w:r>
      <w:r>
        <w:rPr>
          <w:rFonts w:ascii="Times New Roman" w:hAnsi="Times New Roman"/>
          <w:kern w:val="0"/>
          <w:sz w:val="28"/>
          <w:szCs w:val="28"/>
        </w:rPr>
        <w:t>少接触”</w:t>
      </w:r>
      <w:r>
        <w:rPr>
          <w:rFonts w:hint="eastAsia" w:ascii="Times New Roman" w:hAnsi="Times New Roman"/>
          <w:kern w:val="0"/>
          <w:sz w:val="28"/>
          <w:szCs w:val="28"/>
        </w:rPr>
        <w:t>的</w:t>
      </w:r>
      <w:r>
        <w:rPr>
          <w:rFonts w:ascii="Times New Roman" w:hAnsi="Times New Roman"/>
          <w:kern w:val="0"/>
          <w:sz w:val="28"/>
          <w:szCs w:val="28"/>
        </w:rPr>
        <w:t>原则，</w:t>
      </w:r>
      <w:r>
        <w:rPr>
          <w:rFonts w:hint="eastAsia" w:ascii="Times New Roman" w:hAnsi="Times New Roman"/>
          <w:kern w:val="0"/>
          <w:sz w:val="28"/>
          <w:szCs w:val="28"/>
        </w:rPr>
        <w:t>应征人可以</w:t>
      </w:r>
      <w:r>
        <w:rPr>
          <w:rFonts w:ascii="Times New Roman" w:hAnsi="Times New Roman"/>
          <w:kern w:val="0"/>
          <w:sz w:val="28"/>
          <w:szCs w:val="28"/>
        </w:rPr>
        <w:t>通过邮寄快递方式送达应征文件。</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w:t>
      </w:r>
      <w:r>
        <w:rPr>
          <w:rFonts w:hint="eastAsia" w:ascii="Times New Roman" w:hAnsi="Times New Roman"/>
          <w:kern w:val="0"/>
          <w:sz w:val="28"/>
          <w:szCs w:val="28"/>
        </w:rPr>
        <w:t>1</w:t>
      </w:r>
      <w:r>
        <w:rPr>
          <w:rFonts w:ascii="Times New Roman" w:hAnsi="Times New Roman"/>
          <w:kern w:val="0"/>
          <w:sz w:val="28"/>
          <w:szCs w:val="28"/>
        </w:rPr>
        <w:t>）</w:t>
      </w:r>
      <w:r>
        <w:rPr>
          <w:rFonts w:hint="eastAsia" w:ascii="Times New Roman" w:hAnsi="Times New Roman"/>
          <w:kern w:val="0"/>
          <w:sz w:val="28"/>
          <w:szCs w:val="28"/>
        </w:rPr>
        <w:t>接收</w:t>
      </w:r>
      <w:r>
        <w:rPr>
          <w:rFonts w:ascii="Times New Roman" w:hAnsi="Times New Roman"/>
          <w:kern w:val="0"/>
          <w:sz w:val="28"/>
          <w:szCs w:val="28"/>
        </w:rPr>
        <w:t>邮寄包裹的时间为工作日8</w:t>
      </w:r>
      <w:r>
        <w:rPr>
          <w:rFonts w:hint="eastAsia" w:ascii="Times New Roman" w:hAnsi="Times New Roman"/>
          <w:kern w:val="0"/>
          <w:sz w:val="28"/>
          <w:szCs w:val="28"/>
        </w:rPr>
        <w:t>：</w:t>
      </w:r>
      <w:r>
        <w:rPr>
          <w:rFonts w:ascii="Times New Roman" w:hAnsi="Times New Roman"/>
          <w:kern w:val="0"/>
          <w:sz w:val="28"/>
          <w:szCs w:val="28"/>
        </w:rPr>
        <w:t>3</w:t>
      </w:r>
      <w:r>
        <w:rPr>
          <w:rFonts w:hint="eastAsia" w:ascii="Times New Roman" w:hAnsi="Times New Roman"/>
          <w:kern w:val="0"/>
          <w:sz w:val="28"/>
          <w:szCs w:val="28"/>
        </w:rPr>
        <w:t>0</w:t>
      </w:r>
      <w:r>
        <w:rPr>
          <w:rFonts w:ascii="Times New Roman" w:hAnsi="Times New Roman"/>
          <w:kern w:val="0"/>
          <w:sz w:val="28"/>
          <w:szCs w:val="28"/>
        </w:rPr>
        <w:t xml:space="preserve"> ~ 18</w:t>
      </w:r>
      <w:r>
        <w:rPr>
          <w:rFonts w:hint="eastAsia" w:ascii="Times New Roman" w:hAnsi="Times New Roman"/>
          <w:kern w:val="0"/>
          <w:sz w:val="28"/>
          <w:szCs w:val="28"/>
        </w:rPr>
        <w:t>：00。</w:t>
      </w:r>
      <w:r>
        <w:rPr>
          <w:rFonts w:ascii="Times New Roman" w:hAnsi="Times New Roman"/>
          <w:kern w:val="0"/>
          <w:sz w:val="28"/>
          <w:szCs w:val="28"/>
        </w:rPr>
        <w:t>应征文件</w:t>
      </w:r>
      <w:r>
        <w:rPr>
          <w:rFonts w:hint="eastAsia" w:ascii="Times New Roman" w:hAnsi="Times New Roman"/>
          <w:kern w:val="0"/>
          <w:sz w:val="28"/>
          <w:szCs w:val="28"/>
        </w:rPr>
        <w:t>必须</w:t>
      </w:r>
      <w:r>
        <w:rPr>
          <w:rFonts w:ascii="Times New Roman" w:hAnsi="Times New Roman"/>
          <w:kern w:val="0"/>
          <w:sz w:val="28"/>
          <w:szCs w:val="28"/>
        </w:rPr>
        <w:t>在</w:t>
      </w:r>
      <w:r>
        <w:rPr>
          <w:rFonts w:hint="eastAsia" w:ascii="Times New Roman" w:hAnsi="Times New Roman"/>
          <w:kern w:val="0"/>
          <w:sz w:val="28"/>
          <w:szCs w:val="28"/>
        </w:rPr>
        <w:t>递交</w:t>
      </w:r>
      <w:r>
        <w:rPr>
          <w:rFonts w:ascii="Times New Roman" w:hAnsi="Times New Roman"/>
          <w:kern w:val="0"/>
          <w:sz w:val="28"/>
          <w:szCs w:val="28"/>
        </w:rPr>
        <w:t>截止时间前送达。招募</w:t>
      </w:r>
      <w:r>
        <w:rPr>
          <w:rFonts w:hint="eastAsia" w:ascii="Times New Roman" w:hAnsi="Times New Roman"/>
          <w:kern w:val="0"/>
          <w:sz w:val="28"/>
          <w:szCs w:val="28"/>
        </w:rPr>
        <w:t>人</w:t>
      </w:r>
      <w:r>
        <w:rPr>
          <w:rFonts w:ascii="Times New Roman" w:hAnsi="Times New Roman"/>
          <w:kern w:val="0"/>
          <w:sz w:val="28"/>
          <w:szCs w:val="28"/>
        </w:rPr>
        <w:t>签收邮寄包裹的时间即为应征单位应征文件的送达时间，</w:t>
      </w:r>
      <w:r>
        <w:rPr>
          <w:rFonts w:hint="eastAsia" w:ascii="Times New Roman" w:hAnsi="Times New Roman"/>
          <w:kern w:val="0"/>
          <w:sz w:val="28"/>
          <w:szCs w:val="28"/>
        </w:rPr>
        <w:t>逾期送达的或者未送达指定地点的应征文件，招募人不予受理</w:t>
      </w:r>
      <w:r>
        <w:rPr>
          <w:rFonts w:ascii="Times New Roman" w:hAnsi="Times New Roman"/>
          <w:kern w:val="0"/>
          <w:sz w:val="28"/>
          <w:szCs w:val="28"/>
        </w:rPr>
        <w:t>，后果由应征</w:t>
      </w:r>
      <w:r>
        <w:rPr>
          <w:rFonts w:hint="eastAsia" w:ascii="Times New Roman" w:hAnsi="Times New Roman"/>
          <w:kern w:val="0"/>
          <w:sz w:val="28"/>
          <w:szCs w:val="28"/>
        </w:rPr>
        <w:t>人</w:t>
      </w:r>
      <w:r>
        <w:rPr>
          <w:rFonts w:ascii="Times New Roman" w:hAnsi="Times New Roman"/>
          <w:kern w:val="0"/>
          <w:sz w:val="28"/>
          <w:szCs w:val="28"/>
        </w:rPr>
        <w:t>自行承担。为</w:t>
      </w:r>
      <w:r>
        <w:rPr>
          <w:rFonts w:hint="eastAsia" w:ascii="Times New Roman" w:hAnsi="Times New Roman"/>
          <w:kern w:val="0"/>
          <w:sz w:val="28"/>
          <w:szCs w:val="28"/>
        </w:rPr>
        <w:t>确保</w:t>
      </w:r>
      <w:r>
        <w:rPr>
          <w:rFonts w:ascii="Times New Roman" w:hAnsi="Times New Roman"/>
          <w:kern w:val="0"/>
          <w:sz w:val="28"/>
          <w:szCs w:val="28"/>
        </w:rPr>
        <w:t>疫情防控期间邮寄包裹能</w:t>
      </w:r>
      <w:r>
        <w:rPr>
          <w:rFonts w:hint="eastAsia" w:ascii="Times New Roman" w:hAnsi="Times New Roman"/>
          <w:kern w:val="0"/>
          <w:sz w:val="28"/>
          <w:szCs w:val="28"/>
        </w:rPr>
        <w:t>及时</w:t>
      </w:r>
      <w:r>
        <w:rPr>
          <w:rFonts w:ascii="Times New Roman" w:hAnsi="Times New Roman"/>
          <w:kern w:val="0"/>
          <w:sz w:val="28"/>
          <w:szCs w:val="28"/>
        </w:rPr>
        <w:t>送达，</w:t>
      </w:r>
      <w:r>
        <w:rPr>
          <w:rFonts w:hint="eastAsia" w:ascii="Times New Roman" w:hAnsi="Times New Roman"/>
          <w:kern w:val="0"/>
          <w:sz w:val="28"/>
          <w:szCs w:val="28"/>
        </w:rPr>
        <w:t>应选择</w:t>
      </w:r>
      <w:r>
        <w:rPr>
          <w:rFonts w:ascii="Times New Roman" w:hAnsi="Times New Roman"/>
          <w:kern w:val="0"/>
          <w:sz w:val="28"/>
          <w:szCs w:val="28"/>
        </w:rPr>
        <w:t>邮寄运送时间有保障的快递</w:t>
      </w:r>
      <w:r>
        <w:rPr>
          <w:rFonts w:hint="eastAsia" w:ascii="Times New Roman" w:hAnsi="Times New Roman"/>
          <w:kern w:val="0"/>
          <w:sz w:val="28"/>
          <w:szCs w:val="28"/>
        </w:rPr>
        <w:t>公司</w:t>
      </w:r>
      <w:r>
        <w:rPr>
          <w:rFonts w:ascii="Times New Roman" w:hAnsi="Times New Roman"/>
          <w:kern w:val="0"/>
          <w:sz w:val="28"/>
          <w:szCs w:val="28"/>
        </w:rPr>
        <w:t>寄送应征文件，</w:t>
      </w:r>
      <w:r>
        <w:rPr>
          <w:rFonts w:hint="eastAsia" w:ascii="Times New Roman" w:hAnsi="Times New Roman"/>
          <w:kern w:val="0"/>
          <w:sz w:val="28"/>
          <w:szCs w:val="28"/>
        </w:rPr>
        <w:t>并</w:t>
      </w:r>
      <w:r>
        <w:rPr>
          <w:rFonts w:ascii="Times New Roman" w:hAnsi="Times New Roman"/>
          <w:kern w:val="0"/>
          <w:sz w:val="28"/>
          <w:szCs w:val="28"/>
        </w:rPr>
        <w:t>确保在截止</w:t>
      </w:r>
      <w:r>
        <w:rPr>
          <w:rFonts w:hint="eastAsia" w:ascii="Times New Roman" w:hAnsi="Times New Roman"/>
          <w:kern w:val="0"/>
          <w:sz w:val="28"/>
          <w:szCs w:val="28"/>
        </w:rPr>
        <w:t>日期1个</w:t>
      </w:r>
      <w:r>
        <w:rPr>
          <w:rFonts w:ascii="Times New Roman" w:hAnsi="Times New Roman"/>
          <w:kern w:val="0"/>
          <w:sz w:val="28"/>
          <w:szCs w:val="28"/>
        </w:rPr>
        <w:t>工作日前内送达。</w:t>
      </w:r>
    </w:p>
    <w:p>
      <w:pPr>
        <w:snapToGrid w:val="0"/>
        <w:spacing w:line="360" w:lineRule="auto"/>
        <w:ind w:firstLine="560" w:firstLineChars="200"/>
        <w:rPr>
          <w:rFonts w:ascii="Times New Roman" w:hAnsi="Times New Roman"/>
          <w:kern w:val="0"/>
          <w:sz w:val="28"/>
          <w:szCs w:val="28"/>
        </w:rPr>
      </w:pPr>
      <w:r>
        <w:rPr>
          <w:rFonts w:hint="eastAsia" w:ascii="Times New Roman" w:hAnsi="Times New Roman"/>
          <w:kern w:val="0"/>
          <w:sz w:val="28"/>
          <w:szCs w:val="28"/>
        </w:rPr>
        <w:t>（2）应征人</w:t>
      </w:r>
      <w:r>
        <w:rPr>
          <w:rFonts w:ascii="Times New Roman" w:hAnsi="Times New Roman"/>
          <w:kern w:val="0"/>
          <w:sz w:val="28"/>
          <w:szCs w:val="28"/>
        </w:rPr>
        <w:t>在</w:t>
      </w:r>
      <w:r>
        <w:rPr>
          <w:rFonts w:hint="eastAsia" w:ascii="Times New Roman" w:hAnsi="Times New Roman"/>
          <w:kern w:val="0"/>
          <w:sz w:val="28"/>
          <w:szCs w:val="28"/>
        </w:rPr>
        <w:t>按照招募文件</w:t>
      </w:r>
      <w:r>
        <w:rPr>
          <w:rFonts w:ascii="Times New Roman" w:hAnsi="Times New Roman"/>
          <w:kern w:val="0"/>
          <w:sz w:val="28"/>
          <w:szCs w:val="28"/>
        </w:rPr>
        <w:t>的要求装订、密封好应征</w:t>
      </w:r>
      <w:r>
        <w:rPr>
          <w:rFonts w:hint="eastAsia" w:ascii="Times New Roman" w:hAnsi="Times New Roman"/>
          <w:kern w:val="0"/>
          <w:sz w:val="28"/>
          <w:szCs w:val="28"/>
        </w:rPr>
        <w:t>文件</w:t>
      </w:r>
      <w:r>
        <w:rPr>
          <w:rFonts w:ascii="Times New Roman" w:hAnsi="Times New Roman"/>
          <w:kern w:val="0"/>
          <w:sz w:val="28"/>
          <w:szCs w:val="28"/>
        </w:rPr>
        <w:t>后，</w:t>
      </w:r>
      <w:r>
        <w:rPr>
          <w:rFonts w:hint="eastAsia" w:ascii="Times New Roman" w:hAnsi="Times New Roman"/>
          <w:kern w:val="0"/>
          <w:sz w:val="28"/>
          <w:szCs w:val="28"/>
        </w:rPr>
        <w:t>应该</w:t>
      </w:r>
      <w:r>
        <w:rPr>
          <w:rFonts w:ascii="Times New Roman" w:hAnsi="Times New Roman"/>
          <w:kern w:val="0"/>
          <w:sz w:val="28"/>
          <w:szCs w:val="28"/>
        </w:rPr>
        <w:t>使用不透明、防水的邮寄袋</w:t>
      </w:r>
      <w:r>
        <w:rPr>
          <w:rFonts w:hint="eastAsia" w:ascii="Times New Roman" w:hAnsi="Times New Roman"/>
          <w:kern w:val="0"/>
          <w:sz w:val="28"/>
          <w:szCs w:val="28"/>
        </w:rPr>
        <w:t>或</w:t>
      </w:r>
      <w:r>
        <w:rPr>
          <w:rFonts w:ascii="Times New Roman" w:hAnsi="Times New Roman"/>
          <w:kern w:val="0"/>
          <w:sz w:val="28"/>
          <w:szCs w:val="28"/>
        </w:rPr>
        <w:t>箱</w:t>
      </w:r>
      <w:r>
        <w:rPr>
          <w:rFonts w:hint="eastAsia" w:ascii="Times New Roman" w:hAnsi="Times New Roman"/>
          <w:kern w:val="0"/>
          <w:sz w:val="28"/>
          <w:szCs w:val="28"/>
        </w:rPr>
        <w:t>子</w:t>
      </w:r>
      <w:r>
        <w:rPr>
          <w:rFonts w:ascii="Times New Roman" w:hAnsi="Times New Roman"/>
          <w:kern w:val="0"/>
          <w:sz w:val="28"/>
          <w:szCs w:val="28"/>
        </w:rPr>
        <w:t>再次包裹已密封好的</w:t>
      </w:r>
      <w:r>
        <w:rPr>
          <w:rFonts w:hint="eastAsia" w:ascii="Times New Roman" w:hAnsi="Times New Roman"/>
          <w:kern w:val="0"/>
          <w:sz w:val="28"/>
          <w:szCs w:val="28"/>
        </w:rPr>
        <w:t>应征文件</w:t>
      </w:r>
      <w:r>
        <w:rPr>
          <w:rFonts w:ascii="Times New Roman" w:hAnsi="Times New Roman"/>
          <w:kern w:val="0"/>
          <w:sz w:val="28"/>
          <w:szCs w:val="28"/>
        </w:rPr>
        <w:t>，并在邮寄袋或箱子上粘牢注明</w:t>
      </w:r>
      <w:r>
        <w:rPr>
          <w:rFonts w:hint="eastAsia" w:ascii="Times New Roman" w:hAnsi="Times New Roman"/>
          <w:kern w:val="0"/>
          <w:sz w:val="28"/>
          <w:szCs w:val="28"/>
        </w:rPr>
        <w:t>以下</w:t>
      </w:r>
      <w:r>
        <w:rPr>
          <w:rFonts w:ascii="Times New Roman" w:hAnsi="Times New Roman"/>
          <w:kern w:val="0"/>
          <w:sz w:val="28"/>
          <w:szCs w:val="28"/>
        </w:rPr>
        <w:t>内容：</w:t>
      </w:r>
    </w:p>
    <w:p>
      <w:pPr>
        <w:snapToGrid w:val="0"/>
        <w:spacing w:line="360" w:lineRule="auto"/>
        <w:ind w:firstLine="560" w:firstLineChars="200"/>
        <w:rPr>
          <w:rFonts w:ascii="Times New Roman" w:hAnsi="Times New Roman"/>
          <w:sz w:val="28"/>
          <w:szCs w:val="28"/>
          <w:u w:val="single"/>
        </w:rPr>
      </w:pPr>
      <w:r>
        <w:rPr>
          <w:rFonts w:ascii="Times New Roman" w:hAnsi="Times New Roman"/>
          <w:sz w:val="28"/>
          <w:szCs w:val="28"/>
        </w:rPr>
        <w:t>应征人名称：</w:t>
      </w:r>
      <w:r>
        <w:rPr>
          <w:rFonts w:hint="eastAsia" w:ascii="Times New Roman" w:hAnsi="Times New Roman"/>
          <w:sz w:val="28"/>
          <w:szCs w:val="28"/>
          <w:u w:val="single"/>
        </w:rPr>
        <w:t xml:space="preserve">                           </w:t>
      </w:r>
    </w:p>
    <w:p>
      <w:pPr>
        <w:spacing w:line="360" w:lineRule="auto"/>
        <w:ind w:firstLine="560" w:firstLineChars="200"/>
        <w:rPr>
          <w:rFonts w:ascii="宋体"/>
          <w:sz w:val="28"/>
          <w:szCs w:val="28"/>
        </w:rPr>
      </w:pPr>
      <w:r>
        <w:rPr>
          <w:rFonts w:hint="eastAsia" w:ascii="Times New Roman" w:hAnsi="Times New Roman"/>
          <w:kern w:val="0"/>
          <w:sz w:val="28"/>
          <w:szCs w:val="28"/>
        </w:rPr>
        <w:t>联系人及</w:t>
      </w:r>
      <w:r>
        <w:rPr>
          <w:rFonts w:ascii="Times New Roman" w:hAnsi="Times New Roman"/>
          <w:kern w:val="0"/>
          <w:sz w:val="28"/>
          <w:szCs w:val="28"/>
        </w:rPr>
        <w:t>电话</w:t>
      </w:r>
      <w:r>
        <w:rPr>
          <w:rFonts w:hint="eastAsia" w:ascii="Times New Roman" w:hAnsi="Times New Roman"/>
          <w:kern w:val="0"/>
          <w:sz w:val="28"/>
          <w:szCs w:val="28"/>
        </w:rPr>
        <w:t>：</w:t>
      </w:r>
      <w:r>
        <w:rPr>
          <w:rFonts w:hint="eastAsia" w:ascii="Times New Roman" w:hAnsi="Times New Roman"/>
          <w:sz w:val="28"/>
          <w:szCs w:val="28"/>
          <w:u w:val="single"/>
        </w:rPr>
        <w:t xml:space="preserve">                           </w:t>
      </w:r>
    </w:p>
    <w:p>
      <w:pPr>
        <w:spacing w:after="156" w:afterLines="50" w:line="360" w:lineRule="auto"/>
        <w:ind w:firstLine="560" w:firstLineChars="200"/>
        <w:rPr>
          <w:rFonts w:ascii="宋体"/>
          <w:sz w:val="28"/>
          <w:szCs w:val="28"/>
        </w:rPr>
      </w:pPr>
      <w:r>
        <w:rPr>
          <w:rFonts w:hint="eastAsia" w:ascii="Times New Roman" w:hAnsi="Times New Roman"/>
          <w:sz w:val="28"/>
          <w:szCs w:val="28"/>
          <w:u w:val="single"/>
        </w:rPr>
        <w:t xml:space="preserve">                          </w:t>
      </w:r>
      <w:r>
        <w:rPr>
          <w:rFonts w:ascii="Times New Roman" w:hAnsi="Times New Roman"/>
          <w:sz w:val="28"/>
          <w:szCs w:val="28"/>
          <w:u w:val="single"/>
        </w:rPr>
        <w:t>（项目名称</w:t>
      </w:r>
      <w:r>
        <w:rPr>
          <w:rFonts w:hint="eastAsia" w:ascii="Times New Roman" w:hAnsi="Times New Roman"/>
          <w:sz w:val="28"/>
          <w:szCs w:val="28"/>
          <w:u w:val="single"/>
        </w:rPr>
        <w:t>、标段名称</w:t>
      </w:r>
      <w:r>
        <w:rPr>
          <w:rFonts w:ascii="Times New Roman" w:hAnsi="Times New Roman"/>
          <w:sz w:val="28"/>
          <w:szCs w:val="28"/>
          <w:u w:val="single"/>
        </w:rPr>
        <w:t>）</w:t>
      </w:r>
      <w:r>
        <w:rPr>
          <w:rFonts w:ascii="Times New Roman" w:hAnsi="Times New Roman"/>
          <w:sz w:val="28"/>
          <w:szCs w:val="28"/>
        </w:rPr>
        <w:t>应征文件</w:t>
      </w:r>
    </w:p>
    <w:p>
      <w:pPr>
        <w:snapToGrid w:val="0"/>
        <w:spacing w:line="360" w:lineRule="auto"/>
        <w:ind w:firstLine="560" w:firstLineChars="200"/>
        <w:rPr>
          <w:rFonts w:ascii="Times New Roman" w:hAnsi="Times New Roman"/>
          <w:kern w:val="0"/>
          <w:sz w:val="28"/>
          <w:szCs w:val="28"/>
        </w:rPr>
      </w:pPr>
      <w:r>
        <w:rPr>
          <w:rFonts w:hint="eastAsia" w:ascii="Times New Roman" w:hAnsi="Times New Roman"/>
          <w:kern w:val="0"/>
          <w:sz w:val="28"/>
          <w:szCs w:val="28"/>
        </w:rPr>
        <w:t>（3）</w:t>
      </w:r>
      <w:r>
        <w:rPr>
          <w:rFonts w:ascii="Times New Roman" w:hAnsi="Times New Roman"/>
          <w:kern w:val="0"/>
          <w:sz w:val="28"/>
          <w:szCs w:val="28"/>
        </w:rPr>
        <w:t>应征文件</w:t>
      </w:r>
      <w:r>
        <w:rPr>
          <w:rFonts w:hint="eastAsia" w:ascii="Times New Roman" w:hAnsi="Times New Roman"/>
          <w:kern w:val="0"/>
          <w:sz w:val="28"/>
          <w:szCs w:val="28"/>
        </w:rPr>
        <w:t>邮寄</w:t>
      </w:r>
      <w:r>
        <w:rPr>
          <w:rFonts w:ascii="Times New Roman" w:hAnsi="Times New Roman"/>
          <w:kern w:val="0"/>
          <w:sz w:val="28"/>
          <w:szCs w:val="28"/>
        </w:rPr>
        <w:t>地址：</w:t>
      </w:r>
    </w:p>
    <w:p>
      <w:pPr>
        <w:snapToGrid w:val="0"/>
        <w:spacing w:line="360" w:lineRule="auto"/>
        <w:ind w:firstLine="560" w:firstLineChars="200"/>
        <w:jc w:val="left"/>
        <w:rPr>
          <w:rFonts w:ascii="宋体"/>
          <w:kern w:val="0"/>
          <w:sz w:val="24"/>
          <w:szCs w:val="28"/>
        </w:rPr>
      </w:pPr>
      <w:r>
        <w:rPr>
          <w:rFonts w:ascii="Times New Roman" w:hAnsi="Times New Roman"/>
          <w:kern w:val="0"/>
          <w:sz w:val="28"/>
          <w:szCs w:val="28"/>
        </w:rPr>
        <w:t>广西南宁市</w:t>
      </w:r>
      <w:r>
        <w:rPr>
          <w:rFonts w:hint="eastAsia" w:ascii="Times New Roman" w:hAnsi="Times New Roman"/>
          <w:kern w:val="0"/>
          <w:sz w:val="28"/>
          <w:szCs w:val="28"/>
        </w:rPr>
        <w:t>青秀区</w:t>
      </w:r>
      <w:r>
        <w:rPr>
          <w:rFonts w:ascii="Times New Roman" w:hAnsi="Times New Roman"/>
          <w:kern w:val="0"/>
          <w:sz w:val="28"/>
          <w:szCs w:val="28"/>
        </w:rPr>
        <w:t>民主路1-5号</w:t>
      </w:r>
      <w:r>
        <w:rPr>
          <w:rFonts w:hint="eastAsia" w:ascii="Times New Roman" w:hAnsi="Times New Roman"/>
          <w:kern w:val="0"/>
          <w:sz w:val="28"/>
          <w:szCs w:val="28"/>
        </w:rPr>
        <w:t>；收件</w:t>
      </w:r>
      <w:r>
        <w:rPr>
          <w:rFonts w:ascii="Times New Roman" w:hAnsi="Times New Roman"/>
          <w:kern w:val="0"/>
          <w:sz w:val="28"/>
          <w:szCs w:val="28"/>
        </w:rPr>
        <w:t>人：</w:t>
      </w:r>
      <w:r>
        <w:rPr>
          <w:rFonts w:hint="eastAsia" w:ascii="Times New Roman" w:hAnsi="Times New Roman"/>
          <w:kern w:val="0"/>
          <w:sz w:val="28"/>
          <w:szCs w:val="28"/>
        </w:rPr>
        <w:t>凌</w:t>
      </w:r>
      <w:r>
        <w:rPr>
          <w:rFonts w:ascii="Times New Roman" w:hAnsi="Times New Roman"/>
          <w:kern w:val="0"/>
          <w:sz w:val="28"/>
          <w:szCs w:val="28"/>
        </w:rPr>
        <w:t>工；联系电话：</w:t>
      </w:r>
      <w:r>
        <w:rPr>
          <w:rFonts w:ascii="宋体"/>
          <w:kern w:val="0"/>
          <w:sz w:val="24"/>
          <w:szCs w:val="28"/>
        </w:rPr>
        <w:t>0771-2898013</w:t>
      </w:r>
      <w:r>
        <w:rPr>
          <w:rFonts w:hint="eastAsia" w:ascii="宋体"/>
          <w:kern w:val="0"/>
          <w:sz w:val="24"/>
          <w:szCs w:val="28"/>
        </w:rPr>
        <w:t>。</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3、</w:t>
      </w:r>
      <w:r>
        <w:rPr>
          <w:rFonts w:hint="eastAsia" w:ascii="Times New Roman" w:hAnsi="Times New Roman"/>
          <w:kern w:val="0"/>
          <w:sz w:val="28"/>
          <w:szCs w:val="28"/>
        </w:rPr>
        <w:t>已入围单位</w:t>
      </w:r>
      <w:r>
        <w:rPr>
          <w:rFonts w:ascii="Times New Roman" w:hAnsi="Times New Roman"/>
          <w:kern w:val="0"/>
          <w:sz w:val="28"/>
          <w:szCs w:val="28"/>
        </w:rPr>
        <w:t>应征文件递交</w:t>
      </w:r>
    </w:p>
    <w:p>
      <w:pPr>
        <w:ind w:firstLine="560" w:firstLineChars="200"/>
      </w:pPr>
      <w:r>
        <w:rPr>
          <w:rFonts w:hint="eastAsia" w:ascii="Times New Roman" w:hAnsi="Times New Roman"/>
          <w:kern w:val="0"/>
          <w:sz w:val="28"/>
          <w:szCs w:val="28"/>
        </w:rPr>
        <w:t>已入围单位可将</w:t>
      </w:r>
      <w:r>
        <w:rPr>
          <w:rFonts w:ascii="Times New Roman" w:hAnsi="Times New Roman"/>
          <w:kern w:val="0"/>
          <w:sz w:val="28"/>
          <w:szCs w:val="28"/>
        </w:rPr>
        <w:t>应征文件</w:t>
      </w:r>
      <w:r>
        <w:rPr>
          <w:rFonts w:hint="eastAsia" w:ascii="Times New Roman" w:hAnsi="Times New Roman"/>
          <w:kern w:val="0"/>
          <w:sz w:val="28"/>
          <w:szCs w:val="28"/>
        </w:rPr>
        <w:t>正本扫描为PDF版的电子文件邮件在截标时间前发至招募人指定邮箱（gwpdi1318@163.com），并以邮箱自动回复接收信息为准，或将</w:t>
      </w:r>
      <w:r>
        <w:rPr>
          <w:rFonts w:ascii="Times New Roman" w:hAnsi="Times New Roman"/>
          <w:kern w:val="0"/>
          <w:sz w:val="28"/>
          <w:szCs w:val="28"/>
        </w:rPr>
        <w:t>应征文件</w:t>
      </w:r>
      <w:r>
        <w:rPr>
          <w:rFonts w:hint="eastAsia" w:ascii="Times New Roman" w:hAnsi="Times New Roman"/>
          <w:kern w:val="0"/>
          <w:sz w:val="28"/>
          <w:szCs w:val="28"/>
        </w:rPr>
        <w:t>正本快递至招募人指定的联系人接收。</w:t>
      </w:r>
      <w:r>
        <w:rPr>
          <w:sz w:val="28"/>
          <w:szCs w:val="28"/>
        </w:rPr>
        <w:t>逾期送达的或者未送达指定地点的应征文件，招募人不予受理。</w:t>
      </w:r>
    </w:p>
    <w:p>
      <w:pPr>
        <w:pStyle w:val="3"/>
        <w:numPr>
          <w:ilvl w:val="0"/>
          <w:numId w:val="1"/>
        </w:numPr>
        <w:spacing w:before="120" w:after="120"/>
      </w:pPr>
      <w:bookmarkStart w:id="5" w:name="_Toc525662026"/>
      <w:bookmarkStart w:id="6" w:name="_Toc525663011"/>
      <w:r>
        <w:rPr>
          <w:rFonts w:hint="eastAsia"/>
        </w:rPr>
        <w:t>发布公告的媒体</w:t>
      </w:r>
      <w:bookmarkEnd w:id="5"/>
      <w:bookmarkEnd w:id="6"/>
    </w:p>
    <w:p>
      <w:pPr>
        <w:snapToGrid w:val="0"/>
        <w:spacing w:line="360" w:lineRule="auto"/>
        <w:ind w:firstLine="560" w:firstLineChars="200"/>
        <w:rPr>
          <w:sz w:val="28"/>
          <w:szCs w:val="28"/>
        </w:rPr>
      </w:pPr>
      <w:bookmarkStart w:id="7" w:name="_Toc525663012"/>
      <w:r>
        <w:rPr>
          <w:rFonts w:hint="eastAsia"/>
          <w:sz w:val="28"/>
          <w:szCs w:val="28"/>
        </w:rPr>
        <w:t>本公告同时在</w:t>
      </w:r>
      <w:r>
        <w:rPr>
          <w:sz w:val="28"/>
          <w:szCs w:val="28"/>
        </w:rPr>
        <w:t>广西壮族自治区水利电力勘测设计研究院</w:t>
      </w:r>
      <w:r>
        <w:rPr>
          <w:rFonts w:hint="eastAsia"/>
          <w:sz w:val="28"/>
          <w:szCs w:val="28"/>
        </w:rPr>
        <w:t>有限</w:t>
      </w:r>
      <w:r>
        <w:rPr>
          <w:sz w:val="28"/>
          <w:szCs w:val="28"/>
        </w:rPr>
        <w:t>责任公司官网</w:t>
      </w:r>
      <w:r>
        <w:rPr>
          <w:rFonts w:hint="eastAsia"/>
          <w:sz w:val="28"/>
          <w:szCs w:val="28"/>
        </w:rPr>
        <w:t>、</w:t>
      </w:r>
      <w:r>
        <w:rPr>
          <w:sz w:val="28"/>
          <w:szCs w:val="28"/>
        </w:rPr>
        <w:t>广西壮族自治区水利电力勘测设计研究院</w:t>
      </w:r>
      <w:r>
        <w:rPr>
          <w:rFonts w:hint="eastAsia"/>
          <w:sz w:val="28"/>
          <w:szCs w:val="28"/>
        </w:rPr>
        <w:t>有</w:t>
      </w:r>
      <w:r>
        <w:rPr>
          <w:sz w:val="28"/>
          <w:szCs w:val="28"/>
        </w:rPr>
        <w:t>限责任公司</w:t>
      </w:r>
      <w:r>
        <w:rPr>
          <w:rFonts w:hint="eastAsia"/>
          <w:sz w:val="28"/>
          <w:szCs w:val="28"/>
        </w:rPr>
        <w:t>内</w:t>
      </w:r>
      <w:r>
        <w:rPr>
          <w:sz w:val="28"/>
          <w:szCs w:val="28"/>
        </w:rPr>
        <w:t>网</w:t>
      </w:r>
      <w:r>
        <w:rPr>
          <w:rFonts w:hint="eastAsia"/>
          <w:sz w:val="28"/>
          <w:szCs w:val="28"/>
        </w:rPr>
        <w:t>、</w:t>
      </w:r>
      <w:r>
        <w:rPr>
          <w:sz w:val="28"/>
          <w:szCs w:val="28"/>
        </w:rPr>
        <w:t>广西壮族自治区水利</w:t>
      </w:r>
      <w:r>
        <w:rPr>
          <w:rFonts w:hint="eastAsia"/>
          <w:sz w:val="28"/>
          <w:szCs w:val="28"/>
          <w:lang w:eastAsia="zh-CN"/>
        </w:rPr>
        <w:t>厅网站</w:t>
      </w:r>
      <w:bookmarkStart w:id="8" w:name="_GoBack"/>
      <w:bookmarkEnd w:id="8"/>
      <w:r>
        <w:rPr>
          <w:rFonts w:hint="eastAsia"/>
          <w:sz w:val="28"/>
          <w:szCs w:val="28"/>
        </w:rPr>
        <w:t>上发布。</w:t>
      </w:r>
    </w:p>
    <w:p>
      <w:pPr>
        <w:pStyle w:val="3"/>
        <w:numPr>
          <w:ilvl w:val="0"/>
          <w:numId w:val="1"/>
        </w:numPr>
        <w:adjustRightInd w:val="0"/>
        <w:snapToGrid w:val="0"/>
        <w:spacing w:before="120" w:after="120" w:line="240" w:lineRule="auto"/>
      </w:pPr>
      <w:r>
        <w:t>联系方式</w:t>
      </w:r>
      <w:bookmarkEnd w:id="7"/>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招募人：广西壮族自治区水利电力勘测设计研究院</w:t>
      </w:r>
      <w:r>
        <w:rPr>
          <w:rFonts w:hint="eastAsia" w:ascii="Times New Roman" w:hAnsi="Times New Roman"/>
          <w:kern w:val="0"/>
          <w:sz w:val="28"/>
          <w:szCs w:val="28"/>
        </w:rPr>
        <w:t>有限</w:t>
      </w:r>
      <w:r>
        <w:rPr>
          <w:rFonts w:ascii="Times New Roman" w:hAnsi="Times New Roman"/>
          <w:kern w:val="0"/>
          <w:sz w:val="28"/>
          <w:szCs w:val="28"/>
        </w:rPr>
        <w:t>责任公司</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地址：广西南宁市民主路1-5号</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邮编：530023</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联系人：</w:t>
      </w:r>
      <w:r>
        <w:rPr>
          <w:rFonts w:hint="eastAsia" w:ascii="Times New Roman" w:hAnsi="Times New Roman"/>
          <w:kern w:val="0"/>
          <w:sz w:val="28"/>
          <w:szCs w:val="28"/>
        </w:rPr>
        <w:t>凌</w:t>
      </w:r>
      <w:r>
        <w:rPr>
          <w:rFonts w:ascii="Times New Roman" w:hAnsi="Times New Roman"/>
          <w:kern w:val="0"/>
          <w:sz w:val="28"/>
          <w:szCs w:val="28"/>
        </w:rPr>
        <w:t>工</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电话：0771-2</w:t>
      </w:r>
      <w:r>
        <w:rPr>
          <w:rFonts w:hint="eastAsia" w:ascii="Times New Roman" w:hAnsi="Times New Roman"/>
          <w:kern w:val="0"/>
          <w:sz w:val="28"/>
          <w:szCs w:val="28"/>
        </w:rPr>
        <w:t>89801</w:t>
      </w:r>
      <w:r>
        <w:rPr>
          <w:rFonts w:ascii="Times New Roman" w:hAnsi="Times New Roman"/>
          <w:kern w:val="0"/>
          <w:sz w:val="28"/>
          <w:szCs w:val="28"/>
        </w:rPr>
        <w:t>3</w:t>
      </w:r>
    </w:p>
    <w:p>
      <w:pPr>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传真：0771-5622435</w:t>
      </w:r>
    </w:p>
    <w:p>
      <w:pPr>
        <w:snapToGrid w:val="0"/>
        <w:ind w:firstLine="560" w:firstLineChars="200"/>
        <w:rPr>
          <w:rFonts w:ascii="Times New Roman" w:hAnsi="Times New Roman"/>
          <w:kern w:val="0"/>
          <w:sz w:val="28"/>
          <w:szCs w:val="28"/>
        </w:rPr>
      </w:pPr>
    </w:p>
    <w:p>
      <w:pPr>
        <w:snapToGrid w:val="0"/>
        <w:spacing w:line="360" w:lineRule="auto"/>
        <w:ind w:firstLine="560" w:firstLineChars="200"/>
        <w:rPr>
          <w:rFonts w:ascii="Times New Roman" w:hAnsi="Times New Roman"/>
          <w:kern w:val="0"/>
          <w:sz w:val="28"/>
          <w:szCs w:val="28"/>
        </w:rPr>
      </w:pPr>
    </w:p>
    <w:p>
      <w:pPr>
        <w:snapToGrid w:val="0"/>
        <w:spacing w:line="360" w:lineRule="auto"/>
        <w:jc w:val="right"/>
        <w:rPr>
          <w:rFonts w:ascii="Times New Roman" w:hAnsi="Times New Roman"/>
          <w:kern w:val="0"/>
          <w:sz w:val="28"/>
          <w:szCs w:val="28"/>
        </w:rPr>
      </w:pPr>
      <w:r>
        <w:rPr>
          <w:rFonts w:ascii="Times New Roman" w:hAnsi="Times New Roman"/>
          <w:kern w:val="0"/>
          <w:sz w:val="28"/>
          <w:szCs w:val="28"/>
        </w:rPr>
        <w:t>广西壮族自治区水利电力勘测设计研究院</w:t>
      </w:r>
      <w:r>
        <w:rPr>
          <w:rFonts w:hint="eastAsia" w:ascii="Times New Roman" w:hAnsi="Times New Roman"/>
          <w:kern w:val="0"/>
          <w:sz w:val="28"/>
          <w:szCs w:val="28"/>
        </w:rPr>
        <w:t>有</w:t>
      </w:r>
      <w:r>
        <w:rPr>
          <w:rFonts w:ascii="Times New Roman" w:hAnsi="Times New Roman"/>
          <w:kern w:val="0"/>
          <w:sz w:val="28"/>
          <w:szCs w:val="28"/>
        </w:rPr>
        <w:t>限责任公司</w:t>
      </w:r>
    </w:p>
    <w:p>
      <w:pPr>
        <w:snapToGrid w:val="0"/>
        <w:spacing w:line="360" w:lineRule="auto"/>
        <w:rPr>
          <w:rFonts w:ascii="Times New Roman" w:hAnsi="Times New Roman"/>
          <w:kern w:val="0"/>
          <w:sz w:val="28"/>
          <w:szCs w:val="28"/>
        </w:rPr>
      </w:pPr>
      <w:r>
        <w:rPr>
          <w:rFonts w:ascii="Times New Roman" w:hAnsi="Times New Roman"/>
          <w:kern w:val="0"/>
          <w:sz w:val="28"/>
          <w:szCs w:val="28"/>
        </w:rPr>
        <w:t xml:space="preserve">                                    2020年10月30日</w:t>
      </w:r>
    </w:p>
    <w:p>
      <w:pPr>
        <w:widowControl/>
        <w:jc w:val="left"/>
        <w:rPr>
          <w:rFonts w:ascii="Times New Roman" w:hAnsi="Times New Roman"/>
          <w:kern w:val="0"/>
          <w:sz w:val="28"/>
          <w:szCs w:val="28"/>
        </w:rPr>
      </w:pPr>
    </w:p>
    <w:sectPr>
      <w:footerReference r:id="rId3" w:type="default"/>
      <w:pgSz w:w="11906" w:h="16838"/>
      <w:pgMar w:top="1361" w:right="1274" w:bottom="1276" w:left="156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118848"/>
      <w:docPartObj>
        <w:docPartGallery w:val="AutoText"/>
      </w:docPartObj>
    </w:sdtPr>
    <w:sdtContent>
      <w:sdt>
        <w:sdtPr>
          <w:id w:val="1728636285"/>
          <w:docPartObj>
            <w:docPartGallery w:val="AutoText"/>
          </w:docPartObj>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CB4"/>
    <w:multiLevelType w:val="multilevel"/>
    <w:tmpl w:val="38F37CB4"/>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E64A87"/>
    <w:rsid w:val="002F53BC"/>
    <w:rsid w:val="005E7DDC"/>
    <w:rsid w:val="007866AA"/>
    <w:rsid w:val="007E62A5"/>
    <w:rsid w:val="007F7280"/>
    <w:rsid w:val="00C83C38"/>
    <w:rsid w:val="00C87810"/>
    <w:rsid w:val="00E64A87"/>
    <w:rsid w:val="00F84BF5"/>
    <w:rsid w:val="379B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mbria" w:hAnsi="Cambria"/>
      <w:b/>
      <w:bCs/>
      <w:kern w:val="0"/>
      <w:sz w:val="32"/>
      <w:szCs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uiPriority w:val="0"/>
    <w:rPr>
      <w:rFonts w:ascii="宋体"/>
      <w:sz w:val="18"/>
      <w:szCs w:val="18"/>
    </w:rPr>
  </w:style>
  <w:style w:type="paragraph" w:styleId="6">
    <w:name w:val="Date"/>
    <w:basedOn w:val="1"/>
    <w:next w:val="1"/>
    <w:uiPriority w:val="0"/>
    <w:pPr>
      <w:ind w:left="2500" w:leftChars="2500"/>
    </w:pPr>
  </w:style>
  <w:style w:type="paragraph" w:styleId="7">
    <w:name w:val="Balloon Text"/>
    <w:basedOn w:val="1"/>
    <w:link w:val="14"/>
    <w:semiHidden/>
    <w:unhideWhenUsed/>
    <w:uiPriority w:val="99"/>
    <w:rPr>
      <w:sz w:val="18"/>
      <w:szCs w:val="18"/>
    </w:rPr>
  </w:style>
  <w:style w:type="paragraph" w:styleId="8">
    <w:name w:val="footer"/>
    <w:basedOn w:val="1"/>
    <w:link w:val="15"/>
    <w:uiPriority w:val="99"/>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jc w:val="left"/>
    </w:pPr>
    <w:rPr>
      <w:rFonts w:ascii="Times New Roman" w:hAnsi="Times New Roman"/>
      <w:kern w:val="0"/>
      <w:sz w:val="24"/>
      <w:szCs w:val="24"/>
    </w:rPr>
  </w:style>
  <w:style w:type="paragraph" w:styleId="13">
    <w:name w:val="List Paragraph"/>
    <w:basedOn w:val="1"/>
    <w:uiPriority w:val="0"/>
    <w:pPr>
      <w:ind w:firstLine="200" w:firstLineChars="200"/>
    </w:pPr>
  </w:style>
  <w:style w:type="character" w:customStyle="1" w:styleId="14">
    <w:name w:val="批注框文本 字符"/>
    <w:basedOn w:val="12"/>
    <w:link w:val="7"/>
    <w:semiHidden/>
    <w:uiPriority w:val="99"/>
    <w:rPr>
      <w:rFonts w:ascii="Calibri" w:hAnsi="Calibri"/>
      <w:kern w:val="2"/>
      <w:sz w:val="18"/>
      <w:szCs w:val="18"/>
    </w:rPr>
  </w:style>
  <w:style w:type="character" w:customStyle="1" w:styleId="15">
    <w:name w:val="页脚 字符"/>
    <w:basedOn w:val="12"/>
    <w:link w:val="8"/>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D64F5-4A24-4BB8-A410-497C658A89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612</Words>
  <Characters>3493</Characters>
  <Lines>29</Lines>
  <Paragraphs>8</Paragraphs>
  <TotalTime>459</TotalTime>
  <ScaleCrop>false</ScaleCrop>
  <LinksUpToDate>false</LinksUpToDate>
  <CharactersWithSpaces>4097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2016-11-09T07:07:00Z</dcterms:created>
  <dc:creator>sl</dc:creator>
  <cp:lastModifiedBy>布布</cp:lastModifiedBy>
  <dcterms:modified xsi:type="dcterms:W3CDTF">2020-11-02T10:02:01Z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