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ascii="Times New Roman" w:hAnsi="Times New Roman" w:eastAsia="方正小标宋简体" w:cs="Times New Roman"/>
          <w:b w:val="0"/>
          <w:bCs w:val="0"/>
          <w:sz w:val="40"/>
          <w:szCs w:val="40"/>
          <w:highlight w:val="none"/>
          <w:lang w:val="en" w:eastAsia="zh-CN"/>
        </w:rPr>
      </w:pPr>
      <w:r>
        <w:rPr>
          <w:rFonts w:hint="default" w:ascii="Times New Roman" w:hAnsi="Times New Roman" w:eastAsia="方正小标宋简体" w:cs="Times New Roman"/>
          <w:b w:val="0"/>
          <w:bCs w:val="0"/>
          <w:sz w:val="40"/>
          <w:szCs w:val="40"/>
          <w:highlight w:val="none"/>
          <w:lang w:eastAsia="zh-CN"/>
        </w:rPr>
        <w:t>广西壮族自治区水行政执法（行政处罚和行政强制）事</w:t>
      </w:r>
      <w:bookmarkStart w:id="0" w:name="_GoBack"/>
      <w:bookmarkEnd w:id="0"/>
      <w:r>
        <w:rPr>
          <w:rFonts w:hint="default" w:ascii="Times New Roman" w:hAnsi="Times New Roman" w:eastAsia="方正小标宋简体" w:cs="Times New Roman"/>
          <w:b w:val="0"/>
          <w:bCs w:val="0"/>
          <w:sz w:val="40"/>
          <w:szCs w:val="40"/>
          <w:highlight w:val="none"/>
          <w:lang w:eastAsia="zh-CN"/>
        </w:rPr>
        <w:t>项指导目录</w:t>
      </w:r>
      <w:r>
        <w:rPr>
          <w:rFonts w:hint="default" w:ascii="Times New Roman" w:hAnsi="Times New Roman" w:eastAsia="方正小标宋简体" w:cs="Times New Roman"/>
          <w:b w:val="0"/>
          <w:bCs w:val="0"/>
          <w:sz w:val="40"/>
          <w:szCs w:val="40"/>
          <w:highlight w:val="none"/>
          <w:lang w:val="en" w:eastAsia="zh-CN"/>
        </w:rPr>
        <w:t>(</w:t>
      </w:r>
      <w:r>
        <w:rPr>
          <w:rFonts w:hint="default" w:ascii="Times New Roman" w:hAnsi="Times New Roman" w:eastAsia="方正小标宋简体" w:cs="Times New Roman"/>
          <w:b w:val="0"/>
          <w:bCs w:val="0"/>
          <w:sz w:val="40"/>
          <w:szCs w:val="40"/>
          <w:highlight w:val="none"/>
          <w:lang w:val="en-US" w:eastAsia="zh-CN"/>
        </w:rPr>
        <w:t>2023年版</w:t>
      </w:r>
      <w:r>
        <w:rPr>
          <w:rFonts w:hint="default" w:ascii="Times New Roman" w:hAnsi="Times New Roman" w:eastAsia="方正小标宋简体" w:cs="Times New Roman"/>
          <w:b w:val="0"/>
          <w:bCs w:val="0"/>
          <w:sz w:val="40"/>
          <w:szCs w:val="40"/>
          <w:highlight w:val="none"/>
          <w:lang w:val="en" w:eastAsia="zh-CN"/>
        </w:rPr>
        <w:t>)</w:t>
      </w:r>
    </w:p>
    <w:tbl>
      <w:tblPr>
        <w:tblStyle w:val="5"/>
        <w:tblW w:w="4999" w:type="pct"/>
        <w:jc w:val="center"/>
        <w:tblCellSpacing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Layout w:type="autofit"/>
        <w:tblCellMar>
          <w:top w:w="0" w:type="dxa"/>
          <w:left w:w="57" w:type="dxa"/>
          <w:bottom w:w="0" w:type="dxa"/>
          <w:right w:w="57" w:type="dxa"/>
        </w:tblCellMar>
      </w:tblPr>
      <w:tblGrid>
        <w:gridCol w:w="730"/>
        <w:gridCol w:w="693"/>
        <w:gridCol w:w="3262"/>
        <w:gridCol w:w="1084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57" w:type="dxa"/>
            <w:bottom w:w="0" w:type="dxa"/>
            <w:right w:w="57" w:type="dxa"/>
          </w:tblCellMar>
        </w:tblPrEx>
        <w:trPr>
          <w:trHeight w:val="517" w:hRule="atLeast"/>
          <w:tblHeader/>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序号</w:t>
            </w:r>
          </w:p>
        </w:tc>
        <w:tc>
          <w:tcPr>
            <w:tcW w:w="223"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b/>
                <w:bCs/>
                <w:color w:val="auto"/>
                <w:sz w:val="21"/>
                <w:szCs w:val="21"/>
                <w:highlight w:val="none"/>
                <w:lang w:eastAsia="zh-CN"/>
              </w:rPr>
              <w:t>职权类型</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事项名称</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法律依据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w:t>
            </w:r>
          </w:p>
        </w:tc>
        <w:tc>
          <w:tcPr>
            <w:tcW w:w="223"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对在崩塌、滑坡危险区或者泥石流易发区从事取土、挖砂、采石等可能造成水土流失活动</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1.《中华人民共和国水土保持法》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2.《广西壮族自治区实施〈中华人民共和国水土保持法〉办法》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第十六条 违反本办法第八条第三款规定在崩塌、滑坡危险区或者泥石流易发区从事取土、挖砂、采石等可能造成水土流失的活动的，由县级以上人民政府水行政主管部门责令停止违法行为，有违法所得的，没收违法所得，并按照下列规定予以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（一）个人取土、挖砂或者采石十立方米以下的处一千元的罚款，十立方米以上五十立方米以下的处一千元以上五千元以下的罚款，五十立方米以上的处五千元以上一万元以下的罚款；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（二）单位取土、挖砂或者采石十立方米以下的处二万元的罚款，十立方米以上五十立方米以下的处二万元以上十万元以下的罚款，五十立方米以上的处十万元以上二十万元以下的罚款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43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对在禁止开垦坡度以上陡坡地开垦种植农作物，或者在禁止开垦、开发的植物保护带内开垦、开发</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《中华人民共和国水土保持法》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3</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对采集发菜，</w:t>
            </w:r>
            <w:r>
              <w:rPr>
                <w:rFonts w:hint="eastAsia" w:ascii="Times New Roman" w:hAnsi="Times New Roman" w:eastAsia="宋体"/>
                <w:color w:val="auto"/>
                <w:sz w:val="21"/>
                <w:szCs w:val="21"/>
                <w:highlight w:val="none"/>
              </w:rPr>
              <w:t>或者</w:t>
            </w:r>
            <w:r>
              <w:rPr>
                <w:rFonts w:ascii="Times New Roman" w:hAnsi="Times New Roman" w:eastAsia="宋体"/>
                <w:color w:val="auto"/>
                <w:sz w:val="21"/>
                <w:szCs w:val="21"/>
                <w:highlight w:val="none"/>
              </w:rPr>
              <w:t>在水土流失重点预防区和重点治理区铲草皮、挖树兜、滥挖虫草、甘草、麻黄等</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《中华人民共和国水土保持法》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530"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4</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对在林区采伐林木不依法采取</w:t>
            </w:r>
            <w:r>
              <w:rPr>
                <w:rFonts w:hint="eastAsia" w:ascii="Times New Roman" w:hAnsi="Times New Roman" w:eastAsia="宋体"/>
                <w:color w:val="auto"/>
                <w:sz w:val="21"/>
                <w:szCs w:val="21"/>
                <w:highlight w:val="none"/>
                <w:lang w:val="en-US" w:eastAsia="zh-CN"/>
              </w:rPr>
              <w:t>防止</w:t>
            </w:r>
            <w:r>
              <w:rPr>
                <w:rFonts w:ascii="Times New Roman" w:hAnsi="Times New Roman" w:eastAsia="宋体"/>
                <w:color w:val="auto"/>
                <w:sz w:val="21"/>
                <w:szCs w:val="21"/>
                <w:highlight w:val="none"/>
              </w:rPr>
              <w:t>水土流失措施</w:t>
            </w:r>
            <w:r>
              <w:rPr>
                <w:rFonts w:hint="eastAsia" w:ascii="Times New Roman" w:hAnsi="Times New Roman" w:eastAsia="宋体"/>
                <w:color w:val="auto"/>
                <w:sz w:val="21"/>
                <w:szCs w:val="21"/>
                <w:highlight w:val="none"/>
              </w:rPr>
              <w:t>，</w:t>
            </w:r>
            <w:r>
              <w:rPr>
                <w:rFonts w:ascii="Times New Roman" w:hAnsi="Times New Roman" w:eastAsia="宋体"/>
                <w:color w:val="auto"/>
                <w:sz w:val="21"/>
                <w:szCs w:val="21"/>
                <w:highlight w:val="none"/>
              </w:rPr>
              <w:t>造成水土流失的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《中华人民共和国水土保持法》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83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5</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对</w:t>
            </w:r>
            <w:r>
              <w:rPr>
                <w:rFonts w:ascii="Times New Roman" w:hAnsi="Times New Roman" w:eastAsia="宋体"/>
                <w:color w:val="auto"/>
                <w:sz w:val="21"/>
                <w:szCs w:val="21"/>
                <w:highlight w:val="none"/>
              </w:rPr>
              <w:t>依法应当编制水土保持方案的生产建设项目，未编制水土保持方案或者编制的水土保持方案未经批准而开工建设</w:t>
            </w:r>
            <w:r>
              <w:rPr>
                <w:rFonts w:hint="eastAsia" w:ascii="Times New Roman" w:hAnsi="Times New Roman" w:eastAsia="宋体"/>
                <w:color w:val="auto"/>
                <w:sz w:val="21"/>
                <w:szCs w:val="21"/>
                <w:highlight w:val="none"/>
              </w:rPr>
              <w:t>等行为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《中华人民共和国水土保持法》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（一）依法应当编制水土保持方案的生产建设项目，未编制水土保持方案或者编制的水土保持方案未经批准而开工建设的；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（二）生产建设项目的地点、规模发生重大变化，未补充、修改水土保持方案或者补充、修改的水土保持方案未经原审批机关批准的；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（三）水土保持方案实施过程中，未经原审批机关批准，对水土保持措施作出重大变更的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6</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对水土保持设施未经验收或者验收不合格，将生产建设项目投产使用</w:t>
            </w:r>
            <w:r>
              <w:rPr>
                <w:rFonts w:ascii="Times New Roman" w:hAnsi="Times New Roman" w:eastAsia="宋体"/>
                <w:color w:val="auto"/>
                <w:sz w:val="21"/>
                <w:szCs w:val="21"/>
                <w:highlight w:val="none"/>
                <w:lang w:bidi="ar"/>
              </w:rPr>
              <w:t>行为</w:t>
            </w:r>
            <w:r>
              <w:rPr>
                <w:rFonts w:ascii="Times New Roman" w:hAnsi="Times New Roman" w:eastAsia="宋体"/>
                <w:color w:val="auto"/>
                <w:sz w:val="21"/>
                <w:szCs w:val="21"/>
                <w:highlight w:val="none"/>
              </w:rPr>
              <w:t>的</w:t>
            </w:r>
            <w:r>
              <w:rPr>
                <w:rFonts w:ascii="Times New Roman" w:hAnsi="Times New Roman" w:eastAsia="宋体"/>
                <w:color w:val="auto"/>
                <w:sz w:val="21"/>
                <w:szCs w:val="21"/>
                <w:highlight w:val="none"/>
                <w:lang w:bidi="ar"/>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《中华人民共和国水土保持法》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val="en-US" w:eastAsia="zh-CN"/>
              </w:rPr>
              <w:t>7</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对</w:t>
            </w:r>
            <w:r>
              <w:rPr>
                <w:rFonts w:ascii="Times New Roman" w:hAnsi="Times New Roman" w:eastAsia="宋体" w:cs="Times New Roman"/>
                <w:color w:val="auto"/>
                <w:szCs w:val="21"/>
                <w:highlight w:val="none"/>
              </w:rPr>
              <w:t>在水土保持方案确定的专门存放地以外的区域倾倒砂、石、土、矸石、尾矿、废渣等</w:t>
            </w:r>
            <w:r>
              <w:rPr>
                <w:rFonts w:hint="eastAsia" w:ascii="Times New Roman" w:hAnsi="Times New Roman" w:eastAsia="宋体" w:cs="Times New Roman"/>
                <w:color w:val="auto"/>
                <w:szCs w:val="21"/>
                <w:highlight w:val="none"/>
              </w:rPr>
              <w:t>行为</w:t>
            </w:r>
            <w:r>
              <w:rPr>
                <w:rFonts w:ascii="Times New Roman" w:hAnsi="Times New Roman" w:eastAsia="宋体" w:cs="Times New Roman"/>
                <w:color w:val="auto"/>
                <w:szCs w:val="21"/>
                <w:highlight w:val="none"/>
              </w:rPr>
              <w:t>的</w:t>
            </w:r>
            <w:r>
              <w:rPr>
                <w:rFonts w:hint="eastAsia" w:ascii="Times New Roman" w:hAnsi="Times New Roman" w:eastAsia="宋体" w:cs="Times New Roman"/>
                <w:color w:val="auto"/>
                <w:szCs w:val="21"/>
                <w:highlight w:val="none"/>
              </w:rPr>
              <w:t>行政</w:t>
            </w:r>
            <w:r>
              <w:rPr>
                <w:rFonts w:ascii="Times New Roman" w:hAnsi="Times New Roman" w:eastAsia="宋体" w:cs="Times New Roman"/>
                <w:color w:val="auto"/>
                <w:szCs w:val="21"/>
                <w:highlight w:val="none"/>
              </w:rPr>
              <w:t>处罚</w:t>
            </w:r>
          </w:p>
        </w:tc>
        <w:tc>
          <w:tcPr>
            <w:tcW w:w="3491"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《中华人民共和国水土保持法》</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kern w:val="0"/>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kern w:val="0"/>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755"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kern w:val="0"/>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8</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对逾期拒不缴纳水土保持补偿费</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《中华人民共和国水土保持法》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68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9</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对开发利用不符合水能资源开发利用规划的水能资源</w:t>
            </w:r>
            <w:r>
              <w:rPr>
                <w:rFonts w:hint="eastAsia" w:ascii="Times New Roman" w:hAnsi="Times New Roman" w:eastAsia="宋体"/>
                <w:color w:val="auto"/>
                <w:sz w:val="21"/>
                <w:szCs w:val="21"/>
                <w:highlight w:val="none"/>
                <w:lang w:val="en-US" w:eastAsia="zh-CN"/>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lang w:val="en-US" w:eastAsia="zh-CN"/>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《广西壮族自治区水能资源开发利用管理条例》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第十条  水能资源开发利用项目应当严格按照水能资源开发利用规划进行。不符合水能资源开发利用规划的项目，任何单位和个人不得开发利用，有关部门不得审批或者核准。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第三十二条  违反本条例第十条规定，开发利用不符合水能资源开发利用规划的水能资源的，由县级以上人民政府水行政主管部门责令停止违法行为，限期拆除违法建（构）筑物，恢复原状；逾期不拆除的，强行拆除，所需费用由违法者承担，并处一万元以上十万元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073"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10</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对转让未动工的水能资源开发利用项目；转让已动工但投入资金未达到建设项目总投资额百分之二十五的水能资源开发利用项目；转让水能资源开发利用项目未办理变更手续</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《广西壮族自治区水能资源开发利用管理条例》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s="Times New Roman"/>
                <w:color w:val="auto"/>
                <w:kern w:val="0"/>
                <w:sz w:val="21"/>
                <w:szCs w:val="21"/>
                <w:highlight w:val="none"/>
              </w:rPr>
              <w:t>第十五条</w:t>
            </w:r>
            <w:r>
              <w:rPr>
                <w:rFonts w:hint="eastAsia" w:ascii="Times New Roman" w:hAnsi="Times New Roman" w:eastAsia="宋体" w:cs="Times New Roman"/>
                <w:color w:val="auto"/>
                <w:kern w:val="0"/>
                <w:sz w:val="21"/>
                <w:szCs w:val="21"/>
                <w:highlight w:val="none"/>
                <w:lang w:val="en-US" w:eastAsia="zh-CN"/>
              </w:rPr>
              <w:t xml:space="preserve">  </w:t>
            </w:r>
            <w:r>
              <w:rPr>
                <w:rFonts w:ascii="Times New Roman" w:hAnsi="Times New Roman" w:eastAsia="宋体" w:cs="Times New Roman"/>
                <w:color w:val="auto"/>
                <w:kern w:val="0"/>
                <w:sz w:val="21"/>
                <w:szCs w:val="21"/>
                <w:highlight w:val="none"/>
              </w:rPr>
              <w:t>水能资源开发利用项目可以转让。未动工或者虽已动工但投入资金未达到建设项目总投资额的百分之二十五的，不得转让。</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水能资源开发利用项目业主转让水能资源开发利用项目，应当自签订转让合同之日起三十日内到有管理权限的水行政主管部门办理变更手续。</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第三十三条  违反本条例第十五条第一款规定的，由县级以上人民政府水行政主管部门按照下列规定处罚：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（一）转让未动工的水能资源开发利用项目的，对转让方处十万元以上二十万元以下罚款</w:t>
            </w:r>
            <w:r>
              <w:rPr>
                <w:rFonts w:hint="eastAsia" w:ascii="Times New Roman" w:hAnsi="Times New Roman" w:eastAsia="宋体"/>
                <w:color w:val="auto"/>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（二）转让已动工但投入资金未达到建设项目总投资额百分之二十五的水能资源开发利用项目的，对转让方处一万元以上十万元以下罚款</w:t>
            </w:r>
            <w:r>
              <w:rPr>
                <w:rFonts w:hint="eastAsia" w:ascii="Times New Roman" w:hAnsi="Times New Roman" w:eastAsia="宋体"/>
                <w:color w:val="auto"/>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违反本条例第十五条第二款规定的，由县级以上人民政府水行政主管部门责令停止施工、限期补办变更手续，并对转让方处一万元以上五万元以下罚款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086"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11</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对水能资源开发利用项目未经验收或者验收不合格即投入生产运行；未经安全管理年检或者安全管理年检不合格继续生产运行</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《广西壮族自治区水能资源开发利用管理条例》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第三十四条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违反本条例项目建设和运行管理规定的，由县级以上人民政府水行政主管部门依据管理权限按照下列规定处罚：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（一）未经验收或者验收不合格即投入生产运行的，责令停止生产运行，限期改正，有违法所得的，并处没收违法所得；逾期不改正的，并处五万元以上十万元以下罚款</w:t>
            </w:r>
            <w:r>
              <w:rPr>
                <w:rFonts w:hint="eastAsia" w:ascii="Times New Roman" w:hAnsi="Times New Roman" w:eastAsia="宋体"/>
                <w:color w:val="auto"/>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（二）未经安全管理年检或者安全管理年检不合格继续生产运行的，责令停止生产运行，限期改正；逾期不改正的，并处一万元以上五万元以下罚款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对水能资源开发利用项目未按照已批复下泄流量的要求生产运行的处罚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《广西壮族自治区水能资源开发利用管理条例》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第二十七条  水能资源开发利用项目业主和其委托的经营者，应当服从县级以上人民政府有关行政主管部门和流域管理机构对水资源的统一配置，按照已批复下泄流量的要求生产运行，确保下游居民和单位的生活、生产以及生态和航运的用水流量和用水安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第三十五条  违反本条例第二十七条规定，未按照已批复下泄流量的要求生产运行的，由县级以上人民政府水行政主管部门按照管理权限责令限期改正，采取补救措施；逾期不改正的，责令停止生产运行，并处二万元以上十万元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208"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13</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对建设项目的节水设施没有建成或者没有达到国家规定的要求擅自投入使用</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《中华人民共和国水法》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第七十一条  建设项目的节水设施没有建成或者没有达到国家规定的要求，擅自投入使用的，由县级以上人民政府有关部门或者流域管理机构依据职权，责令停止使用，限期改正，处五万元以上十万元以下的罚款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80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5792"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14</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对未经批准擅自取水、未依照批准的取水许可规定条件取水行为的行政处罚</w:t>
            </w:r>
          </w:p>
        </w:tc>
        <w:tc>
          <w:tcPr>
            <w:tcW w:w="3491"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b/>
                <w:bCs/>
                <w:color w:val="auto"/>
                <w:szCs w:val="21"/>
                <w:highlight w:val="none"/>
              </w:rPr>
            </w:pPr>
            <w:r>
              <w:rPr>
                <w:rFonts w:hint="eastAsia" w:ascii="Times New Roman" w:hAnsi="Times New Roman" w:eastAsia="宋体" w:cs="Times New Roman"/>
                <w:b/>
                <w:bCs/>
                <w:color w:val="auto"/>
                <w:szCs w:val="21"/>
                <w:highlight w:val="none"/>
              </w:rPr>
              <w:t>1.</w:t>
            </w:r>
            <w:r>
              <w:rPr>
                <w:rFonts w:ascii="Times New Roman" w:hAnsi="Times New Roman" w:eastAsia="宋体" w:cs="Times New Roman"/>
                <w:b/>
                <w:bCs/>
                <w:color w:val="auto"/>
                <w:szCs w:val="21"/>
                <w:highlight w:val="none"/>
              </w:rPr>
              <w:t>《中华人民共和国水法》</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第六十九条 </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有下列行为之一的，由县级以上人民政府水行政主管部门或者流域管理机构依据职权，责令停止违法行为，限期采取补救措施，处二万元以上十万元以下的罚款；情节严重的，吊销其取水许可证：</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（一）未经批准擅自取水的；</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（二）未依照批准的取水许可规定条件取水的。</w:t>
            </w:r>
          </w:p>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b/>
                <w:bCs/>
                <w:color w:val="auto"/>
                <w:szCs w:val="21"/>
                <w:highlight w:val="none"/>
              </w:rPr>
            </w:pPr>
            <w:r>
              <w:rPr>
                <w:rFonts w:hint="eastAsia" w:ascii="Times New Roman" w:hAnsi="Times New Roman" w:eastAsia="宋体" w:cs="Times New Roman"/>
                <w:b/>
                <w:bCs/>
                <w:color w:val="auto"/>
                <w:szCs w:val="21"/>
                <w:highlight w:val="none"/>
              </w:rPr>
              <w:t>2.</w:t>
            </w:r>
            <w:r>
              <w:rPr>
                <w:rFonts w:ascii="Times New Roman" w:hAnsi="Times New Roman" w:eastAsia="宋体" w:cs="Times New Roman"/>
                <w:b/>
                <w:bCs/>
                <w:color w:val="auto"/>
                <w:szCs w:val="21"/>
                <w:highlight w:val="none"/>
              </w:rPr>
              <w:t>《取水许可和水资源费征收管理条例》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s="Times New Roman"/>
                <w:color w:val="auto"/>
                <w:szCs w:val="21"/>
                <w:highlight w:val="none"/>
                <w:lang w:val="en-US" w:eastAsia="zh-CN"/>
              </w:rPr>
            </w:pPr>
            <w:r>
              <w:rPr>
                <w:rFonts w:ascii="Times New Roman" w:hAnsi="Times New Roman" w:eastAsia="宋体" w:cs="Times New Roman"/>
                <w:color w:val="auto"/>
                <w:szCs w:val="21"/>
                <w:highlight w:val="none"/>
              </w:rPr>
              <w:t xml:space="preserve">第四十八条 </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未经批准擅自取水，或者未依照批准的取水许可规定条件取水的，依照《中华人民共和国水法》第六十九条规定处罚；给他人造成妨碍或者损失的，应当排除妨碍、赔偿损失</w:t>
            </w:r>
            <w:r>
              <w:rPr>
                <w:rFonts w:hint="eastAsia" w:ascii="Times New Roman" w:hAnsi="Times New Roman" w:eastAsia="宋体" w:cs="Times New Roman"/>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b/>
                <w:bCs/>
                <w:color w:val="auto"/>
                <w:szCs w:val="21"/>
                <w:highlight w:val="none"/>
              </w:rPr>
              <w:t>3.《广西壮族自治区实施〈中华人民共和国水法〉办法》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第三十三条  违反本办法规定，有下列行为之一的，依照水法第六十九条规定，由县级以上人民政府水行政主管部门或者流域管理机构依照职权，责令停止违法行为，限期采取补救措施，处二万元以上十万元以下的罚款；情节严重的，吊销其取水许可证：</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s="Times New Roman"/>
                <w:color w:val="auto"/>
                <w:szCs w:val="21"/>
                <w:highlight w:val="none"/>
                <w:lang w:val="en-US" w:eastAsia="zh-CN"/>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一</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在地下水禁止开采区开采地下水的；</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s="Times New Roman"/>
                <w:color w:val="auto"/>
                <w:szCs w:val="21"/>
                <w:highlight w:val="none"/>
                <w:lang w:eastAsia="zh-CN"/>
              </w:rPr>
            </w:pPr>
            <w:r>
              <w:rPr>
                <w:rFonts w:ascii="Times New Roman" w:hAnsi="Times New Roman" w:eastAsia="宋体" w:cs="Times New Roman"/>
                <w:color w:val="auto"/>
                <w:szCs w:val="21"/>
                <w:highlight w:val="none"/>
              </w:rPr>
              <w:t>（二）未经县级以上人民政府水行政主管部门批准，在限制开采区开采地下水或者启用作为应急供水水源的地下水的</w:t>
            </w:r>
            <w:r>
              <w:rPr>
                <w:rFonts w:hint="eastAsia"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（三）未申请下年度取水计划而继续取水的</w:t>
            </w:r>
            <w:r>
              <w:rPr>
                <w:rFonts w:hint="eastAsia" w:ascii="Times New Roman" w:hAnsi="Times New Roman" w:eastAsia="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left"/>
              <w:textAlignment w:val="center"/>
              <w:rPr>
                <w:rFonts w:ascii="Times New Roman" w:hAnsi="Times New Roman" w:eastAsia="宋体" w:cs="Times New Roman"/>
                <w:b/>
                <w:bCs/>
                <w:color w:val="auto"/>
                <w:szCs w:val="21"/>
                <w:highlight w:val="none"/>
                <w:lang w:bidi="ar"/>
              </w:rPr>
            </w:pPr>
            <w:r>
              <w:rPr>
                <w:rFonts w:hint="eastAsia" w:ascii="Times New Roman" w:hAnsi="Times New Roman" w:eastAsia="宋体" w:cs="Times New Roman"/>
                <w:b/>
                <w:bCs/>
                <w:color w:val="auto"/>
                <w:szCs w:val="21"/>
                <w:highlight w:val="none"/>
                <w:lang w:val="en-US" w:eastAsia="zh-CN" w:bidi="ar"/>
              </w:rPr>
              <w:t>4</w:t>
            </w:r>
            <w:r>
              <w:rPr>
                <w:rFonts w:ascii="Times New Roman" w:hAnsi="Times New Roman" w:eastAsia="宋体" w:cs="Times New Roman"/>
                <w:b/>
                <w:bCs/>
                <w:color w:val="auto"/>
                <w:szCs w:val="21"/>
                <w:highlight w:val="none"/>
                <w:lang w:bidi="ar"/>
              </w:rPr>
              <w:t>.《地下水管理条例》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firstLine="420" w:firstLineChars="200"/>
              <w:jc w:val="left"/>
              <w:textAlignment w:val="center"/>
              <w:rPr>
                <w:rFonts w:hint="default" w:ascii="Times New Roman" w:hAnsi="Times New Roman" w:eastAsia="宋体" w:cs="Times New Roman"/>
                <w:color w:val="auto"/>
                <w:szCs w:val="21"/>
                <w:highlight w:val="none"/>
                <w:lang w:val="en-US" w:eastAsia="zh-CN"/>
              </w:rPr>
            </w:pPr>
            <w:r>
              <w:rPr>
                <w:rFonts w:ascii="Times New Roman" w:hAnsi="Times New Roman" w:eastAsia="宋体" w:cs="Times New Roman"/>
                <w:color w:val="auto"/>
                <w:szCs w:val="21"/>
                <w:highlight w:val="none"/>
                <w:lang w:bidi="ar"/>
              </w:rPr>
              <w:t>第五十五条  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15</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对未取得取水申请批准文件擅自建设取水工程或者设施</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《取水许可和水资源费征收管理条例》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16</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对拒不执行审批机关作出的取水量限制决定或者未经批准擅自转让取水权</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《取水许可和水资源费征收管理条例》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第五十一条  拒不执行审批机关作出的取水量限制决定，或者未经批准擅自转让取水权的，责令停止违法行为，限期改正，处2万元以上10万元以下罚款；逾期拒不改正或者情节严重的，吊销取水许可证</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781"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17</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对不按照规定报送年度取水情况、拒绝接受监督检查或者弄虚作假等行为的行政处罚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《取水许可和水资源费征收管理条例》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第五十二条  有下列行为之一的，责令停止违法行为，限期改正，处5000元以上2万元以下罚款；情节严重的，吊销取水许可证：</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（一）不按照规定报送年度取水情况的；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（二）拒绝接受监督检查或者弄虚作假的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069"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18</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对未安装计量设施，计量设施不合格或者运行不正常行为的行政处罚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《取水许可和水资源费征收管理条例》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第五十三条</w:t>
            </w:r>
            <w:r>
              <w:rPr>
                <w:rFonts w:hint="eastAsia" w:ascii="Times New Roman" w:hAnsi="Times New Roman" w:eastAsia="宋体"/>
                <w:color w:val="auto"/>
                <w:sz w:val="21"/>
                <w:szCs w:val="21"/>
                <w:highlight w:val="none"/>
                <w:lang w:val="en-US" w:eastAsia="zh-CN"/>
              </w:rPr>
              <w:t xml:space="preserve">  </w:t>
            </w:r>
            <w:r>
              <w:rPr>
                <w:rFonts w:ascii="Times New Roman" w:hAnsi="Times New Roman" w:eastAsia="宋体"/>
                <w:color w:val="auto"/>
                <w:sz w:val="21"/>
                <w:szCs w:val="21"/>
                <w:highlight w:val="none"/>
              </w:rPr>
              <w:t>未安装计量设施的，责令限期安装，并按照日最大取水能力计算的取水量和水资源费征收标准计征水资源费，处5000元以上2万元以下罚款；情节严重的，吊销取水许可证</w:t>
            </w:r>
            <w:r>
              <w:rPr>
                <w:rFonts w:hint="eastAsia" w:ascii="Times New Roman" w:hAnsi="Times New Roman" w:eastAsia="宋体"/>
                <w:color w:val="auto"/>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19</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对拒不缴纳、拖延缴纳或者拖欠水资源费行为的行政处罚</w:t>
            </w:r>
          </w:p>
        </w:tc>
        <w:tc>
          <w:tcPr>
            <w:tcW w:w="3491"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1.《中华人民共和国水法》</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2.</w:t>
            </w:r>
            <w:r>
              <w:rPr>
                <w:rFonts w:ascii="Times New Roman" w:hAnsi="Times New Roman" w:eastAsia="宋体" w:cs="Times New Roman"/>
                <w:b/>
                <w:bCs/>
                <w:color w:val="auto"/>
                <w:szCs w:val="21"/>
                <w:highlight w:val="none"/>
              </w:rPr>
              <w:t>《取水许可和水资源费征收管理条例》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s="Times New Roman"/>
                <w:color w:val="auto"/>
                <w:szCs w:val="21"/>
                <w:highlight w:val="none"/>
                <w:lang w:eastAsia="zh-CN"/>
              </w:rPr>
            </w:pPr>
            <w:r>
              <w:rPr>
                <w:rFonts w:ascii="Times New Roman" w:hAnsi="Times New Roman" w:eastAsia="宋体" w:cs="Times New Roman"/>
                <w:color w:val="auto"/>
                <w:szCs w:val="21"/>
                <w:highlight w:val="none"/>
              </w:rPr>
              <w:t xml:space="preserve">第五十四条 </w:t>
            </w:r>
            <w:r>
              <w:rPr>
                <w:rFonts w:hint="eastAsia" w:ascii="Times New Roman" w:hAnsi="Times New Roman" w:eastAsia="宋体" w:cs="Times New Roman"/>
                <w:color w:val="auto"/>
                <w:szCs w:val="21"/>
                <w:highlight w:val="none"/>
                <w:lang w:val="en-US" w:eastAsia="zh-CN"/>
              </w:rPr>
              <w:t xml:space="preserve"> </w:t>
            </w:r>
            <w:r>
              <w:rPr>
                <w:rFonts w:ascii="Times New Roman" w:hAnsi="Times New Roman" w:eastAsia="宋体" w:cs="Times New Roman"/>
                <w:color w:val="auto"/>
                <w:szCs w:val="21"/>
                <w:highlight w:val="none"/>
              </w:rPr>
              <w:t>取水单位或者个人拒不缴纳、拖延缴纳或者拖欠水资源费的，依照《中华人民共和国水法》第七十条规定处罚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243"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20</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对伪造、涂改、冒用取水申请批准文件、取水许可证</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《取水许可和水资源费征收管理条例》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第五十六条  伪造、涂改、冒用取水申请批准文件、取水许可证的，责令改正，没收违法所得和非法财物，并处2万元以上10万元以下罚款；构成犯罪的，依法追究刑事责任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21</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对擅自停止使用节水设施行为的行政处罚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《取水许可管理办法》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第四十九条  取水单位或者个人违反本办法规定，有下列行为之一的，由取水审批机关责令其限期改正，并可处1000元以下罚款：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lang w:val="en-US" w:eastAsia="zh-CN"/>
              </w:rPr>
            </w:pPr>
            <w:r>
              <w:rPr>
                <w:rFonts w:ascii="Times New Roman" w:hAnsi="Times New Roman" w:eastAsia="宋体"/>
                <w:color w:val="auto"/>
                <w:sz w:val="21"/>
                <w:szCs w:val="21"/>
                <w:highlight w:val="none"/>
              </w:rPr>
              <w:t>（一）擅自停止使用节水设施的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885"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631"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22</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对擅自停止使用取退水计量设施，不按规定提供取水、退水计量资料</w:t>
            </w:r>
            <w:r>
              <w:rPr>
                <w:rFonts w:ascii="Times New Roman" w:hAnsi="Times New Roman" w:eastAsia="宋体"/>
                <w:color w:val="auto"/>
                <w:sz w:val="21"/>
                <w:szCs w:val="21"/>
                <w:highlight w:val="none"/>
                <w:lang w:bidi="ar"/>
              </w:rPr>
              <w:t>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《取水许可管理办法》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第四十九条  取水单位或者个人违反本办法规定，有下列行为之一的，由取水审批机关责令其限期改正，并可处1000元以下罚款：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lang w:val="en-US" w:eastAsia="zh-CN"/>
              </w:rPr>
            </w:pPr>
            <w:r>
              <w:rPr>
                <w:rFonts w:ascii="Times New Roman" w:hAnsi="Times New Roman" w:eastAsia="宋体"/>
                <w:color w:val="auto"/>
                <w:sz w:val="21"/>
                <w:szCs w:val="21"/>
                <w:highlight w:val="none"/>
              </w:rPr>
              <w:t>（二）擅自停止使用取退水计量设施</w:t>
            </w:r>
            <w:r>
              <w:rPr>
                <w:rFonts w:hint="eastAsia" w:ascii="Times New Roman" w:hAnsi="Times New Roman" w:eastAsia="宋体"/>
                <w:color w:val="auto"/>
                <w:sz w:val="21"/>
                <w:szCs w:val="21"/>
                <w:highlight w:val="none"/>
                <w:lang w:val="en-US" w:eastAsia="zh-CN"/>
              </w:rPr>
              <w:t>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（三）不按规定提供取水、退水计量资料的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23</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对水库、水电站、拦河闸坝等工程的管理单位以及其他经营工程设施的经营者拒不服从统一调度和指挥</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《中华人民共和国抗旱条例》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480"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24</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textAlignment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对抢水、非法引水、截水或者哄抢抗旱物资行为的行政处罚</w:t>
            </w:r>
          </w:p>
        </w:tc>
        <w:tc>
          <w:tcPr>
            <w:tcW w:w="3491"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left"/>
              <w:textAlignment w:val="center"/>
              <w:rPr>
                <w:rFonts w:ascii="Times New Roman" w:hAnsi="Times New Roman" w:eastAsia="宋体" w:cs="Times New Roman"/>
                <w:b/>
                <w:bCs/>
                <w:color w:val="auto"/>
                <w:kern w:val="0"/>
                <w:szCs w:val="21"/>
                <w:highlight w:val="none"/>
              </w:rPr>
            </w:pPr>
            <w:r>
              <w:rPr>
                <w:rFonts w:ascii="Times New Roman" w:hAnsi="Times New Roman" w:eastAsia="宋体" w:cs="Times New Roman"/>
                <w:b/>
                <w:bCs/>
                <w:color w:val="auto"/>
                <w:kern w:val="0"/>
                <w:szCs w:val="21"/>
                <w:highlight w:val="none"/>
              </w:rPr>
              <w:t>《中华人民共和国抗旱条例》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firstLine="420" w:firstLineChars="200"/>
              <w:jc w:val="left"/>
              <w:textAlignment w:val="center"/>
              <w:rPr>
                <w:rFonts w:hint="eastAsia" w:ascii="Times New Roman" w:hAnsi="Times New Roman" w:eastAsia="宋体" w:cs="Times New Roman"/>
                <w:color w:val="auto"/>
                <w:kern w:val="0"/>
                <w:szCs w:val="21"/>
                <w:highlight w:val="none"/>
                <w:lang w:eastAsia="zh-CN"/>
              </w:rPr>
            </w:pPr>
            <w:r>
              <w:rPr>
                <w:rFonts w:ascii="Times New Roman" w:hAnsi="Times New Roman" w:eastAsia="宋体" w:cs="Times New Roman"/>
                <w:color w:val="auto"/>
                <w:kern w:val="0"/>
                <w:szCs w:val="21"/>
                <w:highlight w:val="none"/>
              </w:rPr>
              <w:t>第六十二条  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690"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25</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textAlignment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对阻碍、威胁防汛抗旱指挥机构、水行政主管部门或者流域管理机构的工作人员依法执行职务行为的行政处罚</w:t>
            </w:r>
          </w:p>
        </w:tc>
        <w:tc>
          <w:tcPr>
            <w:tcW w:w="3491"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left"/>
              <w:textAlignment w:val="center"/>
              <w:rPr>
                <w:rFonts w:ascii="Times New Roman" w:hAnsi="Times New Roman" w:eastAsia="宋体" w:cs="Times New Roman"/>
                <w:b/>
                <w:bCs/>
                <w:color w:val="auto"/>
                <w:kern w:val="0"/>
                <w:szCs w:val="21"/>
                <w:highlight w:val="none"/>
              </w:rPr>
            </w:pPr>
            <w:r>
              <w:rPr>
                <w:rFonts w:ascii="Times New Roman" w:hAnsi="Times New Roman" w:eastAsia="宋体" w:cs="Times New Roman"/>
                <w:b/>
                <w:bCs/>
                <w:color w:val="auto"/>
                <w:kern w:val="0"/>
                <w:szCs w:val="21"/>
                <w:highlight w:val="none"/>
              </w:rPr>
              <w:t>《中华人民共和国抗旱条例》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firstLine="420" w:firstLineChars="200"/>
              <w:jc w:val="left"/>
              <w:textAlignment w:val="center"/>
              <w:rPr>
                <w:rFonts w:hint="eastAsia" w:ascii="Times New Roman" w:hAnsi="Times New Roman" w:eastAsia="宋体" w:cs="Times New Roman"/>
                <w:color w:val="auto"/>
                <w:kern w:val="0"/>
                <w:szCs w:val="21"/>
                <w:highlight w:val="none"/>
                <w:lang w:eastAsia="zh-CN"/>
              </w:rPr>
            </w:pPr>
            <w:r>
              <w:rPr>
                <w:rFonts w:ascii="Times New Roman" w:hAnsi="Times New Roman" w:eastAsia="宋体" w:cs="Times New Roman"/>
                <w:color w:val="auto"/>
                <w:kern w:val="0"/>
                <w:szCs w:val="21"/>
                <w:highlight w:val="none"/>
              </w:rPr>
              <w:t>第六十三条  违反本条例规定，阻碍、威胁防汛抗旱指挥机构、水行政主管部门或者流域管理机构的工作人员依法执行职务的，由县级以上人民政府水行政主管部门或者流域管理机构责令改正，予以警告；构成违反治安管理行为的，依照《中华人民共和国治安管理处罚法》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26</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对申请人隐瞒有关情况或者提供虚假材料骗取取水申请批准文件</w:t>
            </w:r>
            <w:r>
              <w:rPr>
                <w:rFonts w:hint="eastAsia" w:ascii="Times New Roman" w:hAnsi="Times New Roman" w:eastAsia="宋体"/>
                <w:color w:val="auto"/>
                <w:sz w:val="21"/>
                <w:szCs w:val="21"/>
                <w:highlight w:val="none"/>
              </w:rPr>
              <w:t>、</w:t>
            </w:r>
            <w:r>
              <w:rPr>
                <w:rFonts w:ascii="Times New Roman" w:hAnsi="Times New Roman" w:eastAsia="宋体"/>
                <w:color w:val="auto"/>
                <w:sz w:val="21"/>
                <w:szCs w:val="21"/>
                <w:highlight w:val="none"/>
              </w:rPr>
              <w:t>取水许可证</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《取水许可和水资源费征收管理条例》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27</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对业主单位或者其委托的从事建设项目水资源论证工作的单位在建设项目水资源论证工作中弄虚作假</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《建设项目水资源论证管理办法》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kern w:val="2"/>
                <w:sz w:val="21"/>
                <w:szCs w:val="21"/>
                <w:highlight w:val="none"/>
              </w:rPr>
              <w:t>第十</w:t>
            </w:r>
            <w:r>
              <w:rPr>
                <w:rFonts w:hint="eastAsia" w:ascii="Times New Roman" w:hAnsi="Times New Roman" w:eastAsia="宋体"/>
                <w:color w:val="auto"/>
                <w:kern w:val="2"/>
                <w:sz w:val="21"/>
                <w:szCs w:val="21"/>
                <w:highlight w:val="none"/>
                <w:lang w:val="en-US" w:eastAsia="zh-CN"/>
              </w:rPr>
              <w:t>二</w:t>
            </w:r>
            <w:r>
              <w:rPr>
                <w:rFonts w:ascii="Times New Roman" w:hAnsi="Times New Roman" w:eastAsia="宋体"/>
                <w:color w:val="auto"/>
                <w:kern w:val="2"/>
                <w:sz w:val="21"/>
                <w:szCs w:val="21"/>
                <w:highlight w:val="none"/>
              </w:rPr>
              <w:t>条</w:t>
            </w:r>
            <w:r>
              <w:rPr>
                <w:rFonts w:hint="eastAsia" w:ascii="Times New Roman" w:hAnsi="Times New Roman" w:eastAsia="宋体"/>
                <w:color w:val="auto"/>
                <w:kern w:val="2"/>
                <w:sz w:val="21"/>
                <w:szCs w:val="21"/>
                <w:highlight w:val="none"/>
              </w:rPr>
              <w:t xml:space="preserve"> </w:t>
            </w:r>
            <w:r>
              <w:rPr>
                <w:rFonts w:ascii="Times New Roman" w:hAnsi="Times New Roman" w:eastAsia="宋体"/>
                <w:color w:val="auto"/>
                <w:kern w:val="2"/>
                <w:sz w:val="21"/>
                <w:szCs w:val="21"/>
                <w:highlight w:val="none"/>
              </w:rPr>
              <w:t xml:space="preserve"> 业主单位或者其委托的从事建设项目水资源论证工作的单位，在建设项目水资源论证工作中弄虚作假的，由水行政主管部门处违法所得3倍以下，最高不超过3万元的罚款。违反《取水许可和水资源费征收管理条例》第五十条的，依照其规定处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770"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069"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对地下水取水工程未安装计量设施，计量设施不合格或者运行不正常行为的行政处罚</w:t>
            </w:r>
          </w:p>
        </w:tc>
        <w:tc>
          <w:tcPr>
            <w:tcW w:w="3491"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b/>
                <w:bCs/>
                <w:color w:val="auto"/>
                <w:szCs w:val="21"/>
                <w:highlight w:val="none"/>
              </w:rPr>
              <w:t>《地下水管理条例》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第五十六条  地下水取水工程未安装计量设施的，由县级以上地方人民政府水行政主管部门责令限期安装，并按照日最大取水能力计算的取水量计征相关费用，处10万元以上50万元以下罚款；情节严重的，吊销取水许可证。</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olor w:val="auto"/>
                <w:sz w:val="21"/>
                <w:szCs w:val="21"/>
                <w:highlight w:val="none"/>
              </w:rPr>
              <w:t>第五十六条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326"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29</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lang w:bidi="ar"/>
              </w:rPr>
              <w:t>对地下工程建设对地下水补给、径流、排泄等造成重大不利影响，地下工程建设方案和防止对地下水产生不利影响的措施方案应当备案而未备案等行为的行政处罚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《地下水管理条例》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第五十七条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30</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对未按照规定封井或者回填报废的矿井、钻井、地下水取水工程或者未建成、已完成勘探任务、依法应当停止取水的地下水取水工程行为的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《地下水管理条例》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第五十八条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680"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31</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对侵占、毁坏或者擅自移动地下水监测设施设备及其标志</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《地下水管理条例》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47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32</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对以监测、勘探为目的的地下水取水工程</w:t>
            </w:r>
            <w:r>
              <w:rPr>
                <w:rFonts w:hint="eastAsia" w:ascii="Times New Roman" w:hAnsi="Times New Roman" w:eastAsia="宋体"/>
                <w:color w:val="auto"/>
                <w:sz w:val="21"/>
                <w:szCs w:val="21"/>
                <w:highlight w:val="none"/>
              </w:rPr>
              <w:t>逾期不补办</w:t>
            </w:r>
            <w:r>
              <w:rPr>
                <w:rFonts w:ascii="Times New Roman" w:hAnsi="Times New Roman" w:eastAsia="宋体"/>
                <w:color w:val="auto"/>
                <w:sz w:val="21"/>
                <w:szCs w:val="21"/>
                <w:highlight w:val="none"/>
              </w:rPr>
              <w:t>备案</w:t>
            </w:r>
            <w:r>
              <w:rPr>
                <w:rFonts w:hint="eastAsia" w:ascii="Times New Roman" w:hAnsi="Times New Roman" w:eastAsia="宋体"/>
                <w:color w:val="auto"/>
                <w:sz w:val="21"/>
                <w:szCs w:val="21"/>
                <w:highlight w:val="none"/>
              </w:rPr>
              <w:t>手续行为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《地下水管理条例》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第六十一条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875"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9495"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33</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在河道管理范围内建设妨碍行洪的建筑物、构筑物，或者从事影响河势稳定、危害河岸堤防安全和其他妨碍河道行洪的活动，擅自修建水工程，或者建设桥梁、码头和其他拦河、跨河、临河建筑物、构筑物，铺设跨河管道、电缆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w:t>
            </w:r>
            <w:r>
              <w:rPr>
                <w:rFonts w:hint="eastAsia" w:ascii="Times New Roman" w:hAnsi="Times New Roman" w:eastAsia="宋体"/>
                <w:b/>
                <w:bCs/>
                <w:color w:val="auto"/>
                <w:sz w:val="21"/>
                <w:szCs w:val="21"/>
                <w:highlight w:val="none"/>
              </w:rPr>
              <w:t>《中华人民共和国水法》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 xml:space="preserve"> </w:t>
            </w:r>
            <w:r>
              <w:rPr>
                <w:rFonts w:hint="eastAsia" w:ascii="Times New Roman" w:hAnsi="Times New Roman" w:eastAsia="宋体"/>
                <w:color w:val="auto"/>
                <w:sz w:val="21"/>
                <w:szCs w:val="21"/>
                <w:highlight w:val="none"/>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Times New Roman" w:hAnsi="Times New Roman" w:eastAsia="宋体"/>
                <w:color w:val="auto"/>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未按照同意的内容建设桥梁、码头和其他拦河、跨河、临河建筑物、构筑物，铺设跨河管道、电缆的，责令限期改正，并处一万元以上十万元以下罚款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w:t>
            </w:r>
            <w:r>
              <w:rPr>
                <w:rFonts w:hint="eastAsia" w:ascii="Times New Roman" w:hAnsi="Times New Roman" w:eastAsia="宋体"/>
                <w:b/>
                <w:bCs/>
                <w:color w:val="auto"/>
                <w:sz w:val="21"/>
                <w:szCs w:val="21"/>
                <w:highlight w:val="none"/>
              </w:rPr>
              <w:t>《中华人民共和国防洪法》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第十七条  在江河、湖泊上建设防洪工程和其他水工程、水电站等，应当符合防洪规划的要求；水库应当按照防洪规划的要求留足防洪库容。</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前款规定的防洪工程和其他水工程、水电站未取得有关水行政主管部门签署的符合防洪规划要求的规划同意书的，建设单位不得开工建设。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第二十二条第二款  禁止在河道、湖泊管理范围内建设妨碍行洪的建筑物、构筑物，倾倒垃圾、渣土，从事影响河势稳定、危害河岸堤防安全和其他妨碍河道行洪的活动。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第二十七条  建设跨河、穿河、穿堤、临河的桥梁、码头、道路、渡口、管道、缆线、取水、排水等工程设施，应当符合防洪标准、岸线规划、航运要求和其他技术要求，不得危害堤防安全、影响河势稳定、妨碍行洪畅通</w:t>
            </w:r>
            <w:r>
              <w:rPr>
                <w:rFonts w:hint="eastAsia" w:ascii="Times New Roman" w:hAnsi="Times New Roman" w:eastAsia="宋体"/>
                <w:color w:val="auto"/>
                <w:sz w:val="21"/>
                <w:szCs w:val="21"/>
                <w:highlight w:val="none"/>
                <w:lang w:eastAsia="zh-CN"/>
              </w:rPr>
              <w:t>；</w:t>
            </w:r>
            <w:r>
              <w:rPr>
                <w:rFonts w:ascii="Times New Roman" w:hAnsi="Times New Roman" w:eastAsia="宋体"/>
                <w:color w:val="auto"/>
                <w:sz w:val="21"/>
                <w:szCs w:val="21"/>
                <w:highlight w:val="none"/>
              </w:rPr>
              <w:t>其工程建设方案未经有关水行政主管部门根据前述防洪要求审查同意的，建设单位不得开工建设。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可以处一万元以上十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第五十五条  违反本法第二十二条第二款、第三款规定，有下列行为之一的，责令停止违法行为，排除阻碍或者采取其他补救措施，可以处五万元以下的罚款：</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在河道、湖泊管理范围内建设妨碍行洪的建筑物、构筑物的；</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exact"/>
              <w:jc w:val="both"/>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 xml:space="preserve">    </w:t>
            </w:r>
            <w:r>
              <w:rPr>
                <w:rFonts w:ascii="Times New Roman" w:hAnsi="Times New Roman" w:eastAsia="宋体"/>
                <w:color w:val="auto"/>
                <w:sz w:val="21"/>
                <w:szCs w:val="21"/>
                <w:highlight w:val="none"/>
              </w:rPr>
              <w:t>第五十七条  违反本法第二十七条规定，未经水行政主管部门对其工程建设方案审查同意或者未按照有关水行政主管部门审查报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可以处一万元以上十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第六十三条  除本法第五十九条的规定外，本章规定的行政处罚和行政措施，由县级以上人民政府水行政主管部门决定，或者由流域管理机构按照国务院水行政主管部门规定的权限决定。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3.《中华人民共和国行政处罚法》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第二十九条 对当事人的同一个违法行为，不得给予两次以上罚款的行政处罚。同一个违法行为违反多个法律规范应当给予罚款处罚的，按照罚款数额高的规定处罚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34</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对未按照规划治导线整治河道和修建控制引导河水流向、保护堤岸等工程</w:t>
            </w:r>
            <w:r>
              <w:rPr>
                <w:rFonts w:hint="eastAsia" w:ascii="Times New Roman" w:hAnsi="Times New Roman" w:eastAsia="宋体"/>
                <w:color w:val="auto"/>
                <w:sz w:val="21"/>
                <w:szCs w:val="21"/>
                <w:highlight w:val="none"/>
              </w:rPr>
              <w:t>而</w:t>
            </w:r>
            <w:r>
              <w:rPr>
                <w:rFonts w:ascii="Times New Roman" w:hAnsi="Times New Roman" w:eastAsia="宋体"/>
                <w:color w:val="auto"/>
                <w:sz w:val="21"/>
                <w:szCs w:val="21"/>
                <w:highlight w:val="none"/>
              </w:rPr>
              <w:t>影响防洪</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《中华人民共和国防洪法》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第十九条  整治河道和修建控制引导河水流向、保护堤岸等工程，应当兼顾上下游、左右岸的关系，按照规划治导线实施，不得任意改变河水流向。国家确定的重要江河的规划治导线由流域管理机构拟定，报国务院水行政主管部门批准。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第五十四条 违反本法第十九条规定，未按照规划治导线整治河道和修建控制引导河水流向、保护堤岸等工程，影响防洪的，责令停止违法行为，恢复原状或者采取其他补救措施，可以处一万元以上十万元以下的罚款。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813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2400"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35</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bidi="ar"/>
              </w:rPr>
              <w:t>对在江河、湖泊、水库、运河、渠道内弃置、堆放阻碍行洪的物体和种植阻碍行洪的林木及高秆作物，围湖造地或者未经批准围垦河道等行为的行政处罚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left"/>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w:t>
            </w:r>
            <w:r>
              <w:rPr>
                <w:rFonts w:hint="eastAsia" w:ascii="Times New Roman" w:hAnsi="Times New Roman" w:eastAsia="宋体"/>
                <w:b/>
                <w:bCs/>
                <w:color w:val="auto"/>
                <w:sz w:val="21"/>
                <w:szCs w:val="21"/>
                <w:highlight w:val="none"/>
              </w:rPr>
              <w:t>《中华人民共和国水法》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第六十六条  有下列行为之一，且防洪法未作规定的，由县级以上人民政府水行政主管部门或者流域管理机构依据职权，责令停止违法行为，限期清除障碍或者采取其他补救措施，处一万元以上五万元以下的罚款：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（一）在江河、湖泊、水库、运河、渠道内弃置、堆放阻碍行洪的物体和种植阻碍行洪的林木及高秆作物的；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w:t>
            </w:r>
            <w:r>
              <w:rPr>
                <w:rFonts w:hint="eastAsia" w:ascii="Times New Roman" w:hAnsi="Times New Roman" w:eastAsia="宋体"/>
                <w:b/>
                <w:bCs/>
                <w:color w:val="auto"/>
                <w:sz w:val="21"/>
                <w:szCs w:val="21"/>
                <w:highlight w:val="none"/>
              </w:rPr>
              <w:t>《中华人民共和国防洪法》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第十五条 国务院水行政主管部门应当会同有关部门和省、自治区、直辖市人民政府制定长江、黄河、珠江、辽河、淮河、海河入海河口的整治规划。</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在前款入海河口围海造地，应当符合河口整治规划。</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第二十二条</w:t>
            </w:r>
            <w:r>
              <w:rPr>
                <w:rFonts w:ascii="Times New Roman" w:hAnsi="Times New Roman" w:eastAsia="宋体"/>
                <w:color w:val="auto"/>
                <w:sz w:val="21"/>
                <w:szCs w:val="21"/>
                <w:highlight w:val="none"/>
                <w:lang w:bidi="ar"/>
              </w:rPr>
              <w:t>第二款、第三款</w:t>
            </w:r>
            <w:r>
              <w:rPr>
                <w:rFonts w:ascii="Times New Roman" w:hAnsi="Times New Roman" w:eastAsia="宋体"/>
                <w:color w:val="auto"/>
                <w:sz w:val="21"/>
                <w:szCs w:val="21"/>
                <w:highlight w:val="none"/>
              </w:rPr>
              <w:t xml:space="preserve">  禁止在河道、湖泊管理范围内建设妨碍行洪的建筑物、构筑物，倾倒垃圾、渣土，从事影响河势稳定、危害河岸堤防安全和其他妨碍河道行洪的活动。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禁止在行洪河道内种植阻碍行洪的林木和高秆作物。。</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第二十三条  禁止围湖造地。已经围垦的，应当按照国家规定的防洪标准进行治理，有计划地退地还湖。</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rPr>
              <w:t>禁止围垦河道。确需围垦的，应当进行科学论证，经水行政主管部门确认不妨碍行洪、输水后，报省级以上人民政府批准。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第五十五条  违反本法第二十二条第二款、第三款规定，有下列行为之一的，责令停止违法行为，排除阻碍或者采取其他补救措施，可以处五万元以下的罚款：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（二）在河道、湖泊管理范围内倾倒垃圾、渣土，从事影响河势稳定、危害河岸堤防安全和其他妨碍河道行洪的活动的；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（三）在行洪河道内种植阻碍行洪的林木和高秆作物的。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rPr>
              <w:t>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3.</w:t>
            </w:r>
            <w:r>
              <w:rPr>
                <w:rFonts w:hint="eastAsia" w:ascii="Times New Roman" w:hAnsi="Times New Roman" w:eastAsia="宋体"/>
                <w:b/>
                <w:bCs/>
                <w:color w:val="auto"/>
                <w:sz w:val="21"/>
                <w:szCs w:val="21"/>
                <w:highlight w:val="none"/>
              </w:rPr>
              <w:t>《中华人民共和国河道管理条例》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rPr>
              <w:t>第二十七条 禁止围湖造田。已经围垦的，应当按照国家规定的防洪标准进行治理，逐步退田还湖。湖泊的开发利用规划必须经河道主管机关审查同意。</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（一）在河道管理范围内弃置、堆放阻碍行洪物体的；种植阻碍行洪的林木或者高杆植物的；修建围堤、阻水渠道、阻水道路的；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4.</w:t>
            </w:r>
            <w:r>
              <w:rPr>
                <w:rFonts w:hint="eastAsia" w:ascii="Times New Roman" w:hAnsi="Times New Roman" w:eastAsia="宋体"/>
                <w:b/>
                <w:bCs/>
                <w:color w:val="auto"/>
                <w:sz w:val="21"/>
                <w:szCs w:val="21"/>
                <w:highlight w:val="none"/>
              </w:rPr>
              <w:t>《水库大坝安全管理条例》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在库区内围垦的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703"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36</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对在洪泛区、蓄滞洪区内建设非防洪建设项目，未编制洪水影响评价报告或者洪水影响评价报告未经审查批准开工建设等行为的行政处罚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《中华人民共和国防洪法》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在蓄滞洪区内建设的油田、铁路、公路、矿山、电厂、电信设施和管道，其洪水影响评价报告应当包括建设单位自行安排的防洪避洪方案。建设项目投入生产或者使用时，其防洪工程设施应当经水行政主管部门验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第五十八条  违反本法第三十三条第一款规定，在洪泛区、蓄滞洪区内建设非防洪建设项目，未编制洪水影响评价报告或者洪水影响评价报告未经审查批准开工建设的，责令限期改正；逾期不改正的，处五万元以下的罚款；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违反本法第三十三条第二款规定，防洪工程设施未经验收，即将建设项目投入生产或者使用的，责令停止生产或者使用，限期验收防洪工程设施，可以处五万元以下的罚款。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第六十三条  除本法第五十九条的规定外，本章规定的行政处罚和行政措施，由县级以上人民政府水行政主管部门决定，或者由流域管理机构按照国务院水行政主管部门规定的权限决定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37</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对在河道中流放竹木或者进行水产养殖、捕捞作业，影响河道行洪、排涝、航运和危及水工程安全</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《广西壮族自治区河道管理规定》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第三十八条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 xml:space="preserve"> 违反本规定第十二条规定，在河道中流放竹木或者进行水产养殖、捕捞作业，影响河道行洪、排荡、航运和危及水工程安全的。由河道主管机关责令停止违法行为，排除阻碍或者采取其他补救措施，可以处五百元以上五千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385"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38</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对未按照经批准的设计，建设相应的防洪治涝设施</w:t>
            </w:r>
            <w:r>
              <w:rPr>
                <w:rFonts w:hint="eastAsia" w:ascii="Times New Roman" w:hAnsi="Times New Roman" w:eastAsia="宋体"/>
                <w:color w:val="auto"/>
                <w:sz w:val="21"/>
                <w:szCs w:val="21"/>
                <w:highlight w:val="none"/>
                <w:lang w:val="en-US" w:eastAsia="zh-CN"/>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lang w:val="en-US" w:eastAsia="zh-CN"/>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《广西壮族自治区实施</w:t>
            </w:r>
            <w:r>
              <w:rPr>
                <w:rFonts w:ascii="Times New Roman" w:hAnsi="Times New Roman" w:eastAsia="宋体"/>
                <w:b/>
                <w:bCs/>
                <w:color w:val="auto"/>
                <w:sz w:val="21"/>
                <w:szCs w:val="21"/>
                <w:highlight w:val="none"/>
              </w:rPr>
              <w:t>&lt;</w:t>
            </w:r>
            <w:r>
              <w:rPr>
                <w:rFonts w:hint="eastAsia" w:ascii="Times New Roman" w:hAnsi="Times New Roman" w:eastAsia="宋体"/>
                <w:b/>
                <w:bCs/>
                <w:color w:val="auto"/>
                <w:sz w:val="21"/>
                <w:szCs w:val="21"/>
                <w:highlight w:val="none"/>
              </w:rPr>
              <w:t>中华人民共和国防洪法</w:t>
            </w:r>
            <w:r>
              <w:rPr>
                <w:rFonts w:ascii="Times New Roman" w:hAnsi="Times New Roman" w:eastAsia="宋体"/>
                <w:b/>
                <w:bCs/>
                <w:color w:val="auto"/>
                <w:sz w:val="21"/>
                <w:szCs w:val="21"/>
                <w:highlight w:val="none"/>
              </w:rPr>
              <w:t>&gt;</w:t>
            </w:r>
            <w:r>
              <w:rPr>
                <w:rFonts w:hint="eastAsia" w:ascii="Times New Roman" w:hAnsi="Times New Roman" w:eastAsia="宋体"/>
                <w:b/>
                <w:bCs/>
                <w:color w:val="auto"/>
                <w:sz w:val="21"/>
                <w:szCs w:val="21"/>
                <w:highlight w:val="none"/>
              </w:rPr>
              <w:t>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第二十九条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 xml:space="preserve"> </w:t>
            </w:r>
            <w:r>
              <w:rPr>
                <w:rFonts w:hint="eastAsia" w:ascii="Times New Roman" w:hAnsi="Times New Roman" w:eastAsia="宋体"/>
                <w:color w:val="auto"/>
                <w:sz w:val="21"/>
                <w:szCs w:val="21"/>
                <w:highlight w:val="none"/>
                <w:lang w:val="en-US" w:eastAsia="zh-CN"/>
              </w:rPr>
              <w:t>违反本办法第十四条规定，</w:t>
            </w:r>
            <w:r>
              <w:rPr>
                <w:rFonts w:ascii="Times New Roman" w:hAnsi="Times New Roman" w:eastAsia="宋体"/>
                <w:color w:val="auto"/>
                <w:sz w:val="21"/>
                <w:szCs w:val="21"/>
                <w:highlight w:val="none"/>
              </w:rPr>
              <w:t>未按照经批准的设计，建设相应的防洪治涝设施的</w:t>
            </w:r>
            <w:r>
              <w:rPr>
                <w:rFonts w:hint="eastAsia" w:ascii="Times New Roman" w:hAnsi="Times New Roman" w:eastAsia="宋体"/>
                <w:color w:val="auto"/>
                <w:sz w:val="21"/>
                <w:szCs w:val="21"/>
                <w:highlight w:val="none"/>
                <w:lang w:eastAsia="zh-CN"/>
              </w:rPr>
              <w:t>，</w:t>
            </w:r>
            <w:r>
              <w:rPr>
                <w:rFonts w:ascii="Times New Roman" w:hAnsi="Times New Roman" w:eastAsia="宋体"/>
                <w:color w:val="auto"/>
                <w:sz w:val="21"/>
                <w:szCs w:val="21"/>
                <w:highlight w:val="none"/>
              </w:rPr>
              <w:t>责令改正；拒不改正的，责令限期拆除，可以处一万元以上十万元以下的罚款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41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39</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kern w:val="0"/>
                <w:szCs w:val="21"/>
                <w:highlight w:val="none"/>
              </w:rPr>
              <w:t>对汛期违反防汛指挥部的规定或者指令</w:t>
            </w:r>
            <w:r>
              <w:rPr>
                <w:rFonts w:hint="eastAsia" w:ascii="Times New Roman" w:hAnsi="Times New Roman" w:eastAsia="宋体" w:cs="Times New Roman"/>
                <w:color w:val="auto"/>
                <w:kern w:val="0"/>
                <w:szCs w:val="21"/>
                <w:highlight w:val="none"/>
                <w:lang w:val="en-US" w:eastAsia="zh-CN"/>
              </w:rPr>
              <w:t>行为</w:t>
            </w:r>
            <w:r>
              <w:rPr>
                <w:rFonts w:ascii="Times New Roman" w:hAnsi="Times New Roman" w:eastAsia="宋体" w:cs="Times New Roman"/>
                <w:color w:val="auto"/>
                <w:kern w:val="0"/>
                <w:szCs w:val="21"/>
                <w:highlight w:val="none"/>
              </w:rPr>
              <w:t>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《中华人民共和国河道管理条例》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4"/>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汛期违反防汛指挥部的规定或者指令的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kern w:val="0"/>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41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kern w:val="0"/>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9385"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40</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对未经批准或者不按照河道主管机关的规定在河道管理范围内</w:t>
            </w:r>
            <w:r>
              <w:rPr>
                <w:rFonts w:hint="eastAsia" w:ascii="Times New Roman" w:hAnsi="Times New Roman" w:eastAsia="宋体" w:cs="Times New Roman"/>
                <w:color w:val="auto"/>
                <w:szCs w:val="21"/>
                <w:highlight w:val="none"/>
                <w:lang w:eastAsia="zh-CN"/>
              </w:rPr>
              <w:t>采砂、</w:t>
            </w:r>
            <w:r>
              <w:rPr>
                <w:rFonts w:ascii="Times New Roman" w:hAnsi="Times New Roman" w:eastAsia="宋体" w:cs="Times New Roman"/>
                <w:color w:val="auto"/>
                <w:szCs w:val="21"/>
                <w:highlight w:val="none"/>
              </w:rPr>
              <w:t>取土、淘金、弃置砂石或者淤泥、爆破、钻探、挖筑鱼塘行为的行政处罚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w:t>
            </w:r>
            <w:r>
              <w:rPr>
                <w:rFonts w:hint="eastAsia" w:ascii="Times New Roman" w:hAnsi="Times New Roman" w:eastAsia="宋体"/>
                <w:b/>
                <w:bCs/>
                <w:color w:val="auto"/>
                <w:sz w:val="21"/>
                <w:szCs w:val="21"/>
                <w:highlight w:val="none"/>
              </w:rPr>
              <w:t>《中华人民共和国水法》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第三十九条  国家实行河道采砂许可制度。河道采砂许可制度实施办法，由国务院规定。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在河道管理范围内采砂，影响河势稳定或者危及堤防安全的，有关县级以上人民政府水行政主管部门应当划定禁采区和规定禁采期，并予以公告。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第七十七条  对违反本法第三十九条有关河道采砂许可制度规定的行政处罚，由国务院规定。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2</w:t>
            </w:r>
            <w:r>
              <w:rPr>
                <w:rFonts w:ascii="Times New Roman" w:hAnsi="Times New Roman" w:eastAsia="宋体"/>
                <w:b/>
                <w:bCs/>
                <w:color w:val="auto"/>
                <w:sz w:val="21"/>
                <w:szCs w:val="21"/>
                <w:highlight w:val="none"/>
              </w:rPr>
              <w:t>.</w:t>
            </w:r>
            <w:r>
              <w:rPr>
                <w:rFonts w:hint="eastAsia" w:ascii="Times New Roman" w:hAnsi="Times New Roman" w:eastAsia="宋体"/>
                <w:b/>
                <w:bCs/>
                <w:color w:val="auto"/>
                <w:sz w:val="21"/>
                <w:szCs w:val="21"/>
                <w:highlight w:val="none"/>
              </w:rPr>
              <w:t>《中华人民共和国河道管理条例》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（四）未经批准或者不按照河道主管机关的规定在河道管理范围内采砂、取土、淘金、弃置砂石或者淤泥、爆破、钻探、挖筑鱼塘的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3</w:t>
            </w:r>
            <w:r>
              <w:rPr>
                <w:rFonts w:ascii="Times New Roman" w:hAnsi="Times New Roman" w:eastAsia="宋体"/>
                <w:b/>
                <w:bCs/>
                <w:color w:val="auto"/>
                <w:sz w:val="21"/>
                <w:szCs w:val="21"/>
                <w:highlight w:val="none"/>
              </w:rPr>
              <w:t>.《广西壮族自治区河道采砂管理条例》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第十四条第二款  未取得河道采砂许可证，不得从事河道采砂活动。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第三十三条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 xml:space="preserve"> 违反本条例第十四条第二款规定，未依法取得河道采砂许可证擅自在河道采砂的，由县级以上人民政府水行政主管部门责令停止违法行为，扣押违法采砂机具，没收违法所得，并处三万元以上十万元以下罚款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违反本条例第十四条第二款规定，未依法取得河道采砂许可证擅自在河道采砂，有下列情形之一，违法采砂一百立方米以上三百立方米以下的，可并处十万元以上三十万元以下罚款；违法采砂三百立方米以上的，可并处三十万元以上五十万元以下罚款：</w:t>
            </w:r>
          </w:p>
          <w:p>
            <w:pPr>
              <w:pStyle w:val="4"/>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（一）违法采砂两次以上；</w:t>
            </w:r>
          </w:p>
          <w:p>
            <w:pPr>
              <w:pStyle w:val="4"/>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（二）在桥梁、码头、拦河闸坝、取水口、水文监测等工程及其附属设施安全保护范围内采砂；</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（三）在堤防管理范围内采砂；</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（四）在禁采区或者禁采期采砂；</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hint="eastAsia" w:ascii="Times New Roman" w:hAnsi="Times New Roman" w:eastAsia="宋体"/>
                <w:b/>
                <w:bCs/>
                <w:color w:val="auto"/>
                <w:sz w:val="21"/>
                <w:szCs w:val="21"/>
                <w:highlight w:val="none"/>
              </w:rPr>
            </w:pPr>
            <w:r>
              <w:rPr>
                <w:rFonts w:ascii="Times New Roman" w:hAnsi="Times New Roman" w:eastAsia="宋体"/>
                <w:color w:val="auto"/>
                <w:sz w:val="21"/>
                <w:szCs w:val="21"/>
                <w:highlight w:val="none"/>
              </w:rPr>
              <w:t>（五）违法采砂造成水工程损坏、河势改变、水生态环境破坏、矿产资源破坏</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4</w:t>
            </w:r>
            <w:r>
              <w:rPr>
                <w:rFonts w:ascii="Times New Roman" w:hAnsi="Times New Roman" w:eastAsia="宋体"/>
                <w:b/>
                <w:bCs/>
                <w:color w:val="auto"/>
                <w:sz w:val="21"/>
                <w:szCs w:val="21"/>
                <w:highlight w:val="none"/>
              </w:rPr>
              <w:t>.</w:t>
            </w:r>
            <w:r>
              <w:rPr>
                <w:rFonts w:hint="eastAsia" w:ascii="Times New Roman" w:hAnsi="Times New Roman" w:eastAsia="宋体"/>
                <w:b/>
                <w:bCs/>
                <w:color w:val="auto"/>
                <w:sz w:val="21"/>
                <w:szCs w:val="21"/>
                <w:highlight w:val="none"/>
              </w:rPr>
              <w:t>《广西壮族自治区河道管理规定》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第三十四条 </w:t>
            </w:r>
            <w:r>
              <w:rPr>
                <w:rFonts w:ascii="Times New Roman" w:hAnsi="Times New Roman" w:eastAsia="宋体"/>
                <w:color w:val="auto"/>
                <w:sz w:val="21"/>
                <w:szCs w:val="21"/>
                <w:highlight w:val="none"/>
              </w:rPr>
              <w:t xml:space="preserve"> </w:t>
            </w:r>
            <w:r>
              <w:rPr>
                <w:rFonts w:hint="eastAsia" w:ascii="Times New Roman" w:hAnsi="Times New Roman" w:eastAsia="宋体"/>
                <w:color w:val="auto"/>
                <w:sz w:val="21"/>
                <w:szCs w:val="21"/>
                <w:highlight w:val="none"/>
              </w:rPr>
              <w:t>违反《中华人民共和国河道管理条例》第二十五条规定，在河道管理范围内，未经河道主管机关批准，或者未经河道主管机关会同有关部门批准，有下列行为之一的，河道主管机关可以处一百元以上一千元以下的罚款；情节严重的，可以处一千元以上二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（一）采砂、取土、淘金、弃置砂石或者淤泥的；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（二）爆破、钻探、挖筑鱼塘的；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41</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对伪造、涂改、倒卖、出租、出借或者以其他形式非法转让河道采砂许可证</w:t>
            </w:r>
            <w:r>
              <w:rPr>
                <w:rFonts w:hint="eastAsia" w:ascii="Times New Roman" w:hAnsi="Times New Roman" w:eastAsia="宋体"/>
                <w:color w:val="auto"/>
                <w:sz w:val="21"/>
                <w:szCs w:val="21"/>
                <w:highlight w:val="none"/>
                <w:lang w:val="en-US" w:eastAsia="zh-CN"/>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lang w:val="en-US" w:eastAsia="zh-CN"/>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《广西壮族自治区河道采砂管理条例》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第二十一条  任何单位和个人不得伪造、涂改、倒卖、出租、出借或者以其他形式非法转让河道采砂许可证。</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第三十四条  违反本条例第二十一条规定，伪造、涂改、倒卖、出租、出借或者以其他形式非法转让河道采砂许可证的，由县级以上人民政府水行政主管部门收缴或者吊销河道采砂许可证，没收违法所得，并处二万元以上十万元以下罚款　</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42</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对不按照河道采砂许可证的规定采砂</w:t>
            </w:r>
            <w:r>
              <w:rPr>
                <w:rFonts w:hint="eastAsia" w:ascii="Times New Roman" w:hAnsi="Times New Roman" w:eastAsia="宋体"/>
                <w:color w:val="auto"/>
                <w:sz w:val="21"/>
                <w:szCs w:val="21"/>
                <w:highlight w:val="none"/>
                <w:lang w:val="en-US" w:eastAsia="zh-CN"/>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lang w:val="en-US" w:eastAsia="zh-CN"/>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《广西壮族自治区河道采砂管理条例》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第二十三条  从事河道采砂活动应当遵守下列规定：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（一）按照河道采砂许可证的规定采砂；</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第三十六条  违反本条例第二十三条第一项规定，不按照河道采砂许可证的规定采砂的，由县级以上人民政府水行政主管部门责令停止违法行为，扣押违法采砂机具，没收违法所得，并处一万元以上十万元以下罚款；情节严重的，吊销河道采砂许可证，并处十万元以上二十万元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43</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对未及时清运砂石、平整弃料堆体或者采砂坑槽</w:t>
            </w:r>
            <w:r>
              <w:rPr>
                <w:rFonts w:hint="eastAsia" w:ascii="Times New Roman" w:hAnsi="Times New Roman" w:eastAsia="宋体"/>
                <w:color w:val="auto"/>
                <w:sz w:val="21"/>
                <w:szCs w:val="21"/>
                <w:highlight w:val="none"/>
                <w:lang w:val="en-US" w:eastAsia="zh-CN"/>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lang w:val="en-US" w:eastAsia="zh-CN"/>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《广西壮族自治区河道采砂管理条例》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第二十三条  从事河道采砂活动应当遵守下列规定：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（六）及时清运砂石、平整弃料堆体或者采砂坑槽。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第三十七条  违反本条例第二十三条第六项规定，未及时清运砂石、平整弃料堆体或者采砂坑槽的，由县级以上人民政府水行政主管部门责令限期整改，处一万元以下罚款；逾期不整改的，处一万元以上十万元以下罚款，并由县级以上人民政府水行政主管部门组织现场清理、平整，所需费用由从事河道采砂的单位和个人承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44</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对采砂机具在禁采区滞留，未取得河道采砂许可证的采砂机具在可采区滞留</w:t>
            </w:r>
            <w:r>
              <w:rPr>
                <w:rFonts w:hint="eastAsia" w:ascii="Times New Roman" w:hAnsi="Times New Roman" w:eastAsia="宋体"/>
                <w:color w:val="auto"/>
                <w:sz w:val="21"/>
                <w:szCs w:val="21"/>
                <w:highlight w:val="none"/>
                <w:lang w:val="en-US" w:eastAsia="zh-CN"/>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lang w:val="en-US" w:eastAsia="zh-CN"/>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《广西壮族自治区河道采砂管理条例》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第二十四条  任何采砂机具不得在禁采区滞留；未取得河道采砂许可证的采砂机具不得在可采区滞留。</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采砂机具在禁采期应当按照所在地县级人民政府指定的地点停放，未经同意不得擅自离开。</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第三十八条  违反本条例第二十四条规定，采砂机具在禁采区滞留，未取得河道采砂许可证的采砂机具在可采区滞留，或者采砂机具在禁采期未按照指定地点停放，擅自离开指定地点的，由县级以上人民政府水行政主管部门责令限期改正，并处五千元以上三万元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270"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45</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对采砂机具在禁采期未按照指定地点停放，擅自离开指定地点</w:t>
            </w:r>
            <w:r>
              <w:rPr>
                <w:rFonts w:hint="eastAsia" w:ascii="Times New Roman" w:hAnsi="Times New Roman" w:eastAsia="宋体"/>
                <w:color w:val="auto"/>
                <w:sz w:val="21"/>
                <w:szCs w:val="21"/>
                <w:highlight w:val="none"/>
                <w:lang w:val="en-US" w:eastAsia="zh-CN"/>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lang w:val="en-US" w:eastAsia="zh-CN"/>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《广西壮族自治区河道采砂管理条例》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第二十四条  任何采砂机具不得在禁采区滞留；未取得河道采砂许可证的采砂机具不得在可采区滞留。</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采砂机具在禁采期应当按照所在地县级人民政府指定的地点停放，未经同意不得擅自离开。</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第三十八条  违反本条例第二十四条规定，采砂机具在禁采区滞留，未取得河道采砂许可证的采砂机具在可采区滞留，或者采砂机具在禁采期未按照指定地点停放，擅自离开指定地点的，由县级以上人民政府水行政主管部门责令限期改正，并处五千元以上三万元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495"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46</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对未经批准擅自在河道管理范围内设置堆砂场存放砂石</w:t>
            </w:r>
            <w:r>
              <w:rPr>
                <w:rFonts w:hint="eastAsia" w:ascii="Times New Roman" w:hAnsi="Times New Roman" w:eastAsia="宋体"/>
                <w:color w:val="auto"/>
                <w:sz w:val="21"/>
                <w:szCs w:val="21"/>
                <w:highlight w:val="none"/>
                <w:lang w:val="en-US" w:eastAsia="zh-CN"/>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lang w:val="en-US" w:eastAsia="zh-CN"/>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《广西壮族自治区河道采砂管理条例》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第二十五条  从事河道采砂的单位和个人在河道管理范围内设置堆砂场存放砂石，应当报经有管辖权的设区的市、县级人民政府水行政主管部门批准。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第三十九条  违反本条例第二十五条规定，未经批准擅自在河道管理范围内设置堆砂场存放砂石的，由县级以上人民政府水行政主管部门责令停止违法行为，限期清除；逾期未清除的，处一万元以上十万元以下罚款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47</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对在河道管理范围内运输没有合法来源证明的砂石</w:t>
            </w:r>
            <w:r>
              <w:rPr>
                <w:rFonts w:hint="eastAsia" w:ascii="Times New Roman" w:hAnsi="Times New Roman" w:eastAsia="宋体"/>
                <w:color w:val="auto"/>
                <w:sz w:val="21"/>
                <w:szCs w:val="21"/>
                <w:highlight w:val="none"/>
                <w:lang w:val="en-US" w:eastAsia="zh-CN"/>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lang w:val="en-US" w:eastAsia="zh-CN"/>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《广西壮族自治区河道采砂管理条例》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第二十九条第一款  在河道管理范围内运输砂石应当持有砂石合法来源证明，禁止运输非法开采的砂石。</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第四十条  违反本条例第二十九条第一款规定，在河道管理范围内运输没有合法来源证明的砂石的，由县级以上人民政府水行政主管部门责令停止违法行为，没收违法所得，并处五千元以上五万元以下罚款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48</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对擅自砍伐护堤护岸林木行为的行政处罚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《中华人民共和国河道管理条例》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（七）擅自砍伐护堤护岸林木的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982"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49</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lang w:bidi="ar"/>
              </w:rPr>
              <w:t>对侵占、毁坏水工程及堤防、护岸等有关设施，毁坏防汛、水文监测、水文地质监测设施，在水工程保护范围内从事影响水工程运行和危害水工程安全的活动等行为的行政处罚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1.</w:t>
            </w:r>
            <w:r>
              <w:rPr>
                <w:rFonts w:hint="eastAsia" w:ascii="Times New Roman" w:hAnsi="Times New Roman" w:eastAsia="宋体"/>
                <w:b/>
                <w:bCs/>
                <w:color w:val="auto"/>
                <w:sz w:val="21"/>
                <w:szCs w:val="21"/>
                <w:highlight w:val="none"/>
              </w:rPr>
              <w:t>《中华人民共和国水法》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中华人民共和国治安管理处罚法》的，由公安机关依法给予治安管理处罚；给他人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（一）侵占、毁坏水工程及堤防、护岸等有关设施，毁坏防汛、水文监测、水文地质监测设施的；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2..</w:t>
            </w:r>
            <w:r>
              <w:rPr>
                <w:rFonts w:hint="eastAsia" w:ascii="Times New Roman" w:hAnsi="Times New Roman" w:eastAsia="宋体"/>
                <w:b/>
                <w:bCs/>
                <w:color w:val="auto"/>
                <w:sz w:val="21"/>
                <w:szCs w:val="21"/>
                <w:highlight w:val="none"/>
              </w:rPr>
              <w:t>《中华人民共和国防洪法》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第三十七条  任何单位和个人不得破坏、侵占、毁损水库大坝、堤防、水闸、护岸、抽水站、排水渠系等防洪工程和水文、通信设施以及防汛备用的器材、物料等。</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第六十条  违反本法规定，破坏、侵占、毁损堤防、水闸、护岸、抽水站、排水渠系等防洪工程和水文、通信设施以及防汛备用的器材、物料的，责令停止违法行为，采取补救措施，可以并处五万元以下的罚款；造成损坏的，依法承担民事责任；应予治安管理处罚的，依照《治安管理处罚法》的规定处罚；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3.</w:t>
            </w:r>
            <w:r>
              <w:rPr>
                <w:rFonts w:hint="eastAsia" w:ascii="Times New Roman" w:hAnsi="Times New Roman" w:eastAsia="宋体"/>
                <w:b/>
                <w:bCs/>
                <w:color w:val="auto"/>
                <w:sz w:val="21"/>
                <w:szCs w:val="21"/>
                <w:highlight w:val="none"/>
              </w:rPr>
              <w:t>《中华人民共和国河道管理条例》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（二）在堤防、护堤地建房、放牧、开渠、打井、挖窖、葬坟、晒粮、存放物料、开采地下资源、进行考古发掘以及开展集市贸易活动的；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pStyle w:val="4"/>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损毁堤防、护岸、闸坝、水工程建筑物，损毁防汛设施、水文监测和测量设施、河岸地质监测设施以及通信照明等设施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4</w:t>
            </w:r>
            <w:r>
              <w:rPr>
                <w:rFonts w:ascii="Times New Roman" w:hAnsi="Times New Roman" w:eastAsia="宋体"/>
                <w:b/>
                <w:bCs/>
                <w:color w:val="auto"/>
                <w:sz w:val="21"/>
                <w:szCs w:val="21"/>
                <w:highlight w:val="none"/>
              </w:rPr>
              <w:t>.</w:t>
            </w:r>
            <w:r>
              <w:rPr>
                <w:rFonts w:hint="eastAsia" w:ascii="Times New Roman" w:hAnsi="Times New Roman" w:eastAsia="宋体"/>
                <w:b/>
                <w:bCs/>
                <w:color w:val="auto"/>
                <w:sz w:val="21"/>
                <w:szCs w:val="21"/>
                <w:highlight w:val="none"/>
              </w:rPr>
              <w:t>《农田水利条例》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第四十四条  违反本条例规定，侵占、损毁农田水利工程设施，以及有危害农田水利工程设施安全的爆破、打井、采石、取土等行为的，依照《中华人民共和国水法》的规定处理。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5</w:t>
            </w:r>
            <w:r>
              <w:rPr>
                <w:rFonts w:ascii="Times New Roman" w:hAnsi="Times New Roman" w:eastAsia="宋体"/>
                <w:b/>
                <w:bCs/>
                <w:color w:val="auto"/>
                <w:sz w:val="21"/>
                <w:szCs w:val="21"/>
                <w:highlight w:val="none"/>
              </w:rPr>
              <w:t>.</w:t>
            </w:r>
            <w:r>
              <w:rPr>
                <w:rFonts w:hint="eastAsia" w:ascii="Times New Roman" w:hAnsi="Times New Roman" w:eastAsia="宋体"/>
                <w:b/>
                <w:bCs/>
                <w:color w:val="auto"/>
                <w:sz w:val="21"/>
                <w:szCs w:val="21"/>
                <w:highlight w:val="none"/>
              </w:rPr>
              <w:t>《广西壮族自治区水利工程管理条例》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第二十八条  禁止在水利工程管理范围内从事下列活动：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（二）爆破、打井、采石、挖矿、取土；</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第三十四条  违反本条例第二十八条规定，有下列行为之一的，由水行政主管部门责令停止违法行为，采取补救措施，处以罚款：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在水利工程管理范围内破坏、侵占、毁损堤坝、水电站、提水站、灌溉渠系及附属设施、观测设施、变电站、防汛道路或者在水利工程管理范围内爆破、打井、采石、挖矿、取土的，处一万元以上五万元以下的罚款。</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有前款违法行为，造成损失的，依法承担赔偿责任；应当给予治安管理处罚的，由公安机关依法处罚；构成犯罪的，依法追究刑事责任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6.</w:t>
            </w:r>
            <w:r>
              <w:rPr>
                <w:rFonts w:hint="eastAsia" w:ascii="Times New Roman" w:hAnsi="Times New Roman" w:eastAsia="宋体"/>
                <w:b/>
                <w:bCs/>
                <w:color w:val="auto"/>
                <w:sz w:val="21"/>
                <w:szCs w:val="21"/>
                <w:highlight w:val="none"/>
              </w:rPr>
              <w:t>《水库大坝安全管理条例》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（一）毁坏大坝或者其观测、通信、动力、照明、交通、消防等管理设施的；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（五）在坝体修建码头、渠道或者堆放杂物、晾晒粮草的；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rPr>
              <w:t>六）擅自在大坝管理和保护范围内修建码头、鱼塘的。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color w:val="auto"/>
                <w:sz w:val="21"/>
                <w:szCs w:val="21"/>
                <w:highlight w:val="none"/>
                <w:lang w:val="en-US" w:eastAsia="zh-CN"/>
              </w:rPr>
              <w:t>7.</w:t>
            </w:r>
            <w:r>
              <w:rPr>
                <w:rFonts w:hint="eastAsia" w:ascii="Times New Roman" w:hAnsi="Times New Roman" w:eastAsia="宋体"/>
                <w:b/>
                <w:bCs/>
                <w:color w:val="auto"/>
                <w:sz w:val="21"/>
                <w:szCs w:val="21"/>
                <w:highlight w:val="none"/>
              </w:rPr>
              <w:t>《广西壮族自治区河道管理规定》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第三十一条  违反《中华人民共和国河道管理条例》第二十二条第一款规定，未经河道主管机关批准，擅自移动或者拆除防汛、水文监测和测量设施、河岸地质监测设施、通讯照明等设施的，河道主管机关可以处一百元以上一千元以下的罚款；情节严重的，可以处一千元以上二万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50</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对机动车辆在无机动车通行功能的堤顶、坝顶、水闸工作桥及渠岸上通行</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《广西壮族自治区水利工程管理条例》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第三十一条  无机动车通行功能的堤顶、坝顶、水闸工作桥及渠岸，水行政主管部门应当设置禁行标志，除执行防汛抢险、水利工程管理和维护任务的车辆外，其他机动车辆禁止通行。</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利用堤顶、坝顶、水闸、渠岸、护堤地兼做公路的，应当符合防洪和相关技术要求，并经水行政主管部门批准。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第三十五条  违反本条例第三十一条第一款规定，机动车辆在无机动车通行功能的堤顶、坝顶、水闸工作桥及渠岸上通行的，由水行政主管部门责令停止违法行为，处五百元以上三千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51</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对侵占、破坏水源和抗旱设施</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《中华人民共和国抗旱条例》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52</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Cs w:val="21"/>
                <w:highlight w:val="none"/>
              </w:rPr>
              <w:t>对已登记的大坝有关安全的数据和情况发生变更而未及时申报换证或在具体事项办理中有弄虚作假行为的行政处罚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《水库大坝注册登记办法》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s="Times New Roman"/>
                <w:color w:val="auto"/>
                <w:kern w:val="0"/>
                <w:sz w:val="21"/>
                <w:szCs w:val="21"/>
                <w:highlight w:val="none"/>
                <w:lang w:val="en-US" w:eastAsia="zh-CN" w:bidi="ar-SA"/>
              </w:rPr>
            </w:pPr>
            <w:r>
              <w:rPr>
                <w:rFonts w:ascii="Times New Roman" w:hAnsi="Times New Roman" w:eastAsia="宋体"/>
                <w:b w:val="0"/>
                <w:bCs w:val="0"/>
                <w:color w:val="auto"/>
                <w:sz w:val="21"/>
                <w:szCs w:val="21"/>
                <w:highlight w:val="none"/>
              </w:rPr>
              <w:t>第十一条  经发现已登记的大坝有关安全的数据和情况发生变更而未及时申报换证或在具体事项办理中有弄虚作假行为，由县级以上水库大坝主管部门对大坝管理单位处以警告或1000元以下罚款，对有关责任人员由其上级主管部门给予行政处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center"/>
              <w:rPr>
                <w:rFonts w:hint="eastAsia" w:ascii="Times New Roman" w:hAnsi="Times New Roman" w:eastAsia="宋体"/>
                <w:color w:val="auto"/>
                <w:sz w:val="21"/>
                <w:szCs w:val="21"/>
                <w:highlight w:val="none"/>
                <w:lang w:val="en-US" w:eastAsia="zh-CN"/>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left"/>
              <w:rPr>
                <w:rFonts w:hint="eastAsia"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center"/>
              <w:rPr>
                <w:rFonts w:hint="eastAsia" w:ascii="Times New Roman" w:hAnsi="Times New Roman" w:eastAsia="宋体"/>
                <w:color w:val="auto"/>
                <w:sz w:val="21"/>
                <w:szCs w:val="21"/>
                <w:highlight w:val="none"/>
                <w:lang w:val="en-US" w:eastAsia="zh-CN"/>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left"/>
              <w:rPr>
                <w:rFonts w:hint="eastAsia"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53</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对</w:t>
            </w:r>
            <w:r>
              <w:rPr>
                <w:rFonts w:ascii="Times New Roman" w:hAnsi="Times New Roman" w:eastAsia="宋体"/>
                <w:color w:val="auto"/>
                <w:sz w:val="21"/>
                <w:szCs w:val="21"/>
                <w:highlight w:val="none"/>
              </w:rPr>
              <w:t>未经水文机构同意，擅自转让、转借、出版水文机构提供的水文监测资料</w:t>
            </w:r>
            <w:r>
              <w:rPr>
                <w:rFonts w:hint="eastAsia" w:ascii="Times New Roman" w:hAnsi="Times New Roman" w:eastAsia="宋体"/>
                <w:color w:val="auto"/>
                <w:sz w:val="21"/>
                <w:szCs w:val="21"/>
                <w:highlight w:val="none"/>
              </w:rPr>
              <w:t>或者用于其他</w:t>
            </w:r>
            <w:r>
              <w:rPr>
                <w:rFonts w:ascii="Times New Roman" w:hAnsi="Times New Roman" w:eastAsia="宋体"/>
                <w:color w:val="auto"/>
                <w:sz w:val="21"/>
                <w:szCs w:val="21"/>
                <w:highlight w:val="none"/>
              </w:rPr>
              <w:t>营利性活动</w:t>
            </w:r>
            <w:r>
              <w:rPr>
                <w:rFonts w:hint="eastAsia" w:ascii="Times New Roman" w:hAnsi="Times New Roman" w:eastAsia="宋体"/>
                <w:color w:val="auto"/>
                <w:sz w:val="21"/>
                <w:szCs w:val="21"/>
                <w:highlight w:val="none"/>
              </w:rPr>
              <w:t>的行为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《广西壮族自治区水文条例》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第二十六条第二款  除国家机关决策和防灾减灾、国防建设、公共安全、环境保护等公益事业需要使用的水文监测资料和成果以及依法公开的基本水文监测资料外，水文机构为特定项目提供水文监测资料，只供使用单位用于特定项目，未经水文机构同意，任何单位和个人不得擅自转让、转借、出版或者用于其他营利性活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第三十三条  违反本条例第二十六条第二款规定，擅自利用水文机构提供的水文监测资料进行营利性活动的，由县级以上人民政府水行政主管部门责令停止违法行为，没收违法所得，并处一万元以下罚款。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olor w:val="auto"/>
                <w:sz w:val="21"/>
                <w:szCs w:val="21"/>
                <w:highlight w:val="none"/>
                <w:lang w:val="en-US" w:eastAsia="zh-CN"/>
              </w:rPr>
              <w:t>54</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left"/>
              <w:rPr>
                <w:rFonts w:ascii="Times New Roman" w:hAnsi="Times New Roman" w:eastAsia="宋体" w:cs="Times New Roman"/>
                <w:color w:val="auto"/>
                <w:szCs w:val="21"/>
                <w:highlight w:val="none"/>
              </w:rPr>
            </w:pPr>
            <w:r>
              <w:rPr>
                <w:rFonts w:hint="eastAsia" w:ascii="Times New Roman" w:hAnsi="Times New Roman" w:eastAsia="宋体"/>
                <w:color w:val="auto"/>
                <w:sz w:val="21"/>
                <w:szCs w:val="21"/>
                <w:highlight w:val="none"/>
              </w:rPr>
              <w:t>对在水文监测环境保护范围内从事种植高秆作物、堆放物料、修建建筑物、停靠船只、取土挖砂</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rPr>
              <w:t>从事养殖等禁止性行为的行政处罚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1.《中华人民共和国水文条例》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第三十二条  禁止在水文监测环境保护范围内从事下列活动：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（一）种植高秆作物、堆放物料、修建建筑物、停靠船只；</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（二）取土、挖砂、采石、淘金、爆破和倾倒废弃物；</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（三）在监测断面取水、排污或者在过河设备、气象观测场、监测断面的上空架设线路；</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（四）其他对水文监测有影响的活动。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四十三条  本条例规定的行政处罚，由县级以上人民政府水行政主管部门或者流域管理机构依据职权决定。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2.《水文监测环境和设施保护办法》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第六条  禁止在水文监测环境保护范围内从事下列活动：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（一）种植树木、高秆作物，堆放物料，修建建筑物，停靠船只；</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3.《广西壮族自治区水文条例》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第三十二条 禁止在水文监测环境保护范围的水域内从事养殖等影响水文监测的活动。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等线"/>
                <w:b/>
                <w:bCs/>
                <w:color w:val="auto"/>
                <w:sz w:val="21"/>
                <w:szCs w:val="21"/>
                <w:highlight w:val="none"/>
                <w:lang w:val="en-US" w:eastAsia="zh-CN"/>
              </w:rPr>
            </w:pPr>
            <w:r>
              <w:rPr>
                <w:rFonts w:hint="eastAsia" w:ascii="Times New Roman" w:hAnsi="Times New Roman" w:eastAsia="宋体"/>
                <w:color w:val="auto"/>
                <w:sz w:val="21"/>
                <w:szCs w:val="21"/>
                <w:highlight w:val="none"/>
              </w:rPr>
              <w:t>第三十四条 违反本条例第三十二条规定，在水文监测环境保护范围内从事养殖等影响水文监测的活动的，由县级以上人民政府水行政主管部门责令停止违法行为，逾期不停止的，可以一万元以下罚款</w:t>
            </w:r>
            <w:r>
              <w:rPr>
                <w:rFonts w:hint="eastAsia" w:ascii="Times New Roman" w:hAnsi="Times New Roman" w:eastAsia="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55</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对侵占、毁坏水文监测设施或者未经批准擅自移动、擅自使用水文监测设施</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《中华人民共和国水文条例》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第四十三条  本条例规定的行政处罚，由县级以上人民政府水行政主管部门或者流域管理机构依据职权决定</w:t>
            </w:r>
            <w:r>
              <w:rPr>
                <w:rFonts w:hint="eastAsia" w:ascii="Times New Roman" w:hAnsi="Times New Roman" w:eastAsia="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56</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对水文、水资源调查评价单位不具备法人资格和固定工作场所，不具备与所从事水文活动相适应的专业技术人员、专业技术装备等条件，从事水文活动行为的行政处罚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《中华人民共和国水文条例》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第二十四条  县级以上人民政府水行政主管部门应当根据经济社会的发展要求，会同有关部门组织相关单位开展水资源调查评价工作。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从事水文、水资源调查评价的单位，应当具备下列条件：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（一）具有法人资格和固定的工作场所；</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（二）具有与所从事水文活动相适应的专业技术人员；</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（三）具有与所从事水文活动相适应的专业技术装备；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（四）具有健全的管理制度；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（五）符合国务院水行政主管部门规定的其他条件。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第三十八条  不符合本条例第二十四条规定的条件从事水文活动的，责令停止违法行为，没收违法所得，并处5万元以上10万元以下罚款。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第四十三条  本条例规定的行政处罚，由县级以上人民政府水行政主管部门或者流域管理机构依据职权决定。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3"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57</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对拒不汇交水文监测资料</w:t>
            </w:r>
            <w:r>
              <w:rPr>
                <w:rFonts w:hint="eastAsia" w:ascii="Times New Roman" w:hAnsi="Times New Roman" w:eastAsia="宋体"/>
                <w:color w:val="auto"/>
                <w:sz w:val="21"/>
                <w:szCs w:val="21"/>
                <w:highlight w:val="none"/>
              </w:rPr>
              <w:t>，</w:t>
            </w:r>
            <w:r>
              <w:rPr>
                <w:rFonts w:ascii="Times New Roman" w:hAnsi="Times New Roman" w:eastAsia="宋体"/>
                <w:color w:val="auto"/>
                <w:sz w:val="21"/>
                <w:szCs w:val="21"/>
                <w:highlight w:val="none"/>
              </w:rPr>
              <w:t>非法向社会传播水文情报预报造成严重经济损失和不良影响</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1.《中华人民共和国水文条例》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第四十条  违反本条例规定，有下列行为之一的，责令停止违法行为，处1万元以上5万元以下罚款：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（一）拒不汇交水文监测资料的；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（二）非法向社会传播水文情报预报，造成严重经济损失和不良影响的。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第四十三条  本条例规定的行政处罚，由县级以上人民政府水行政主管部门或者流域管理机构依据职权决定。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2.《水文监测资料汇交管理办法》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第十六条  汇交单位应当按照规定的时间汇交水文监测资料。未按照规定时间汇交，或者汇交的水文监测资料未通过核验的，应当限期补交；逾期不补交的，视为不汇交水文监测资料。</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拒不汇交水文监测资料的，依照《中华人民共和国水文条例》第四十条的规定追究法律责任。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58</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对在农村供水工程保护范围内修建畜禽饲养场、厕所、渗水坑、污水沟渠以及其他影响水质安全的生产、生活设施，或者倾倒、堆放、掩埋垃圾、渣土、粪便等污染物、废弃物</w:t>
            </w:r>
            <w:r>
              <w:rPr>
                <w:rFonts w:hint="eastAsia" w:ascii="Times New Roman" w:hAnsi="Times New Roman" w:eastAsia="宋体" w:cs="Times New Roman"/>
                <w:color w:val="auto"/>
                <w:szCs w:val="21"/>
                <w:highlight w:val="none"/>
              </w:rPr>
              <w:t>行为</w:t>
            </w:r>
            <w:r>
              <w:rPr>
                <w:rFonts w:ascii="Times New Roman" w:hAnsi="Times New Roman" w:eastAsia="宋体" w:cs="Times New Roman"/>
                <w:color w:val="auto"/>
                <w:szCs w:val="21"/>
                <w:highlight w:val="none"/>
              </w:rPr>
              <w:t>的</w:t>
            </w:r>
            <w:r>
              <w:rPr>
                <w:rFonts w:hint="eastAsia" w:ascii="Times New Roman" w:hAnsi="Times New Roman" w:eastAsia="宋体" w:cs="Times New Roman"/>
                <w:color w:val="auto"/>
                <w:szCs w:val="21"/>
                <w:highlight w:val="none"/>
              </w:rPr>
              <w:t>行政</w:t>
            </w:r>
            <w:r>
              <w:rPr>
                <w:rFonts w:ascii="Times New Roman" w:hAnsi="Times New Roman" w:eastAsia="宋体" w:cs="Times New Roman"/>
                <w:color w:val="auto"/>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《广西壮族自治区农村供水用水条例》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 xml:space="preserve">第三十六条 </w:t>
            </w:r>
            <w:r>
              <w:rPr>
                <w:rFonts w:hint="eastAsia" w:ascii="Times New Roman" w:hAnsi="Times New Roman" w:eastAsia="宋体"/>
                <w:color w:val="auto"/>
                <w:sz w:val="21"/>
                <w:szCs w:val="21"/>
                <w:highlight w:val="none"/>
                <w:lang w:val="en-US" w:eastAsia="zh-CN"/>
              </w:rPr>
              <w:t xml:space="preserve"> </w:t>
            </w:r>
            <w:r>
              <w:rPr>
                <w:rFonts w:ascii="Times New Roman" w:hAnsi="Times New Roman" w:eastAsia="宋体"/>
                <w:color w:val="auto"/>
                <w:sz w:val="21"/>
                <w:szCs w:val="21"/>
                <w:highlight w:val="none"/>
              </w:rPr>
              <w:t>违反本条例第十九条第二款第一项、第二项规定，在农村供水工程保护范围内修建畜禽饲养场、厕所、渗水坑、污水沟渠以及其他影响水质安全的生产、生活设施，或者倾倒、堆放、掩埋垃圾、渣土、粪便等污染物、废弃物的，由县级以上人民政府水行政主管部门责令停止违法行为，限期改正或者恢复原状，处二千元以上两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465"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59</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对生产或者使用有毒有害物质的单位将其生产用水管网系统与农村供水管网系统直接连接</w:t>
            </w:r>
            <w:r>
              <w:rPr>
                <w:rFonts w:hint="eastAsia" w:ascii="Times New Roman" w:hAnsi="Times New Roman" w:eastAsia="宋体" w:cs="Times New Roman"/>
                <w:color w:val="auto"/>
                <w:szCs w:val="21"/>
                <w:highlight w:val="none"/>
              </w:rPr>
              <w:t>行为</w:t>
            </w:r>
            <w:r>
              <w:rPr>
                <w:rFonts w:ascii="Times New Roman" w:hAnsi="Times New Roman" w:eastAsia="宋体" w:cs="Times New Roman"/>
                <w:color w:val="auto"/>
                <w:szCs w:val="21"/>
                <w:highlight w:val="none"/>
              </w:rPr>
              <w:t>的</w:t>
            </w:r>
            <w:r>
              <w:rPr>
                <w:rFonts w:hint="eastAsia" w:ascii="Times New Roman" w:hAnsi="Times New Roman" w:eastAsia="宋体" w:cs="Times New Roman"/>
                <w:color w:val="auto"/>
                <w:szCs w:val="21"/>
                <w:highlight w:val="none"/>
              </w:rPr>
              <w:t>行政</w:t>
            </w:r>
            <w:r>
              <w:rPr>
                <w:rFonts w:ascii="Times New Roman" w:hAnsi="Times New Roman" w:eastAsia="宋体" w:cs="Times New Roman"/>
                <w:color w:val="auto"/>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《广西壮族自治区农村供水用水条例》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val="0"/>
                <w:color w:val="auto"/>
                <w:sz w:val="21"/>
                <w:szCs w:val="21"/>
                <w:highlight w:val="none"/>
              </w:rPr>
              <w:t>第三十七条</w:t>
            </w:r>
            <w:r>
              <w:rPr>
                <w:rFonts w:hint="eastAsia" w:ascii="Times New Roman" w:hAnsi="Times New Roman" w:eastAsia="宋体"/>
                <w:b w:val="0"/>
                <w:bCs w:val="0"/>
                <w:color w:val="auto"/>
                <w:sz w:val="21"/>
                <w:szCs w:val="21"/>
                <w:highlight w:val="none"/>
                <w:lang w:val="en-US" w:eastAsia="zh-CN"/>
              </w:rPr>
              <w:t xml:space="preserve"> </w:t>
            </w:r>
            <w:r>
              <w:rPr>
                <w:rFonts w:ascii="Times New Roman" w:hAnsi="Times New Roman" w:eastAsia="宋体"/>
                <w:b w:val="0"/>
                <w:bCs w:val="0"/>
                <w:color w:val="auto"/>
                <w:sz w:val="21"/>
                <w:szCs w:val="21"/>
                <w:highlight w:val="none"/>
              </w:rPr>
              <w:t xml:space="preserve"> 违反本条例第二十八条第二款规定，生产或者使用有毒有害物质的单位将其生产用水管网系统与农村供水管网系统直接连接的，由县级以上人民政府水行政主管部门责令改正，可以处二千元以上二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160"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对擅自停止供水或未履行停止供水通知义务，擅自推出供水运营，盗用供水、擅自向其他单位和个人转供水，或者在集中供水工程公共管网上直接装泵抽水、安装影响正常供水的其他设施</w:t>
            </w:r>
            <w:r>
              <w:rPr>
                <w:rFonts w:hint="eastAsia" w:ascii="Times New Roman" w:hAnsi="Times New Roman" w:eastAsia="宋体" w:cs="Times New Roman"/>
                <w:color w:val="auto"/>
                <w:szCs w:val="21"/>
                <w:highlight w:val="none"/>
              </w:rPr>
              <w:t>行为</w:t>
            </w:r>
            <w:r>
              <w:rPr>
                <w:rFonts w:ascii="Times New Roman" w:hAnsi="Times New Roman" w:eastAsia="宋体" w:cs="Times New Roman"/>
                <w:color w:val="auto"/>
                <w:szCs w:val="21"/>
                <w:highlight w:val="none"/>
              </w:rPr>
              <w:t>的</w:t>
            </w:r>
            <w:r>
              <w:rPr>
                <w:rFonts w:hint="eastAsia" w:ascii="Times New Roman" w:hAnsi="Times New Roman" w:eastAsia="宋体" w:cs="Times New Roman"/>
                <w:color w:val="auto"/>
                <w:szCs w:val="21"/>
                <w:highlight w:val="none"/>
              </w:rPr>
              <w:t>行政</w:t>
            </w:r>
            <w:r>
              <w:rPr>
                <w:rFonts w:ascii="Times New Roman" w:hAnsi="Times New Roman" w:eastAsia="宋体" w:cs="Times New Roman"/>
                <w:color w:val="auto"/>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《广西壮族自治区农村供水用水条例》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 xml:space="preserve">第三十八条 </w:t>
            </w:r>
            <w:r>
              <w:rPr>
                <w:rFonts w:hint="eastAsia" w:ascii="Times New Roman" w:hAnsi="Times New Roman" w:eastAsia="宋体"/>
                <w:b w:val="0"/>
                <w:bCs w:val="0"/>
                <w:color w:val="auto"/>
                <w:sz w:val="21"/>
                <w:szCs w:val="21"/>
                <w:highlight w:val="none"/>
                <w:lang w:val="en-US" w:eastAsia="zh-CN"/>
              </w:rPr>
              <w:t xml:space="preserve"> </w:t>
            </w:r>
            <w:r>
              <w:rPr>
                <w:rFonts w:ascii="Times New Roman" w:hAnsi="Times New Roman" w:eastAsia="宋体"/>
                <w:b w:val="0"/>
                <w:bCs w:val="0"/>
                <w:color w:val="auto"/>
                <w:sz w:val="21"/>
                <w:szCs w:val="21"/>
                <w:highlight w:val="none"/>
              </w:rPr>
              <w:t>违反本条例规定，有下列情形之一的，由县级以上人民政府水行政主管部门责</w:t>
            </w:r>
            <w:r>
              <w:rPr>
                <w:rFonts w:hint="eastAsia" w:ascii="Times New Roman" w:hAnsi="Times New Roman" w:eastAsia="宋体"/>
                <w:b w:val="0"/>
                <w:bCs w:val="0"/>
                <w:color w:val="auto"/>
                <w:sz w:val="21"/>
                <w:szCs w:val="21"/>
                <w:highlight w:val="none"/>
                <w:lang w:val="en-US" w:eastAsia="zh-CN"/>
              </w:rPr>
              <w:t>令</w:t>
            </w:r>
            <w:r>
              <w:rPr>
                <w:rFonts w:ascii="Times New Roman" w:hAnsi="Times New Roman" w:eastAsia="宋体"/>
                <w:b w:val="0"/>
                <w:bCs w:val="0"/>
                <w:color w:val="auto"/>
                <w:sz w:val="21"/>
                <w:szCs w:val="21"/>
                <w:highlight w:val="none"/>
              </w:rPr>
              <w:t>改正，可以处五百元以上五千元以下罚款；造成损失的，依法承担赔偿责任：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（一）违反本条例第三十一条规定，擅自停止供水或者未履行停止供水通知义务；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（二）违反本条例第三十二条固定，擅自推出供水运营；</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val="0"/>
                <w:color w:val="auto"/>
                <w:sz w:val="21"/>
                <w:szCs w:val="21"/>
                <w:highlight w:val="none"/>
              </w:rPr>
              <w:t>（三）违反本条例第三十三条第二款规定，盗用供水、擅自向其他单位和个人转供水，或者在集中供水工程公共管网上直接装泵抽水、安装影响正常供水的其他设施。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827"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kern w:val="2"/>
                <w:sz w:val="21"/>
                <w:szCs w:val="21"/>
                <w:highlight w:val="none"/>
                <w:lang w:val="en-US" w:eastAsia="zh-CN"/>
              </w:rPr>
              <w:t>61</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kern w:val="2"/>
                <w:sz w:val="21"/>
                <w:szCs w:val="21"/>
                <w:highlight w:val="none"/>
              </w:rPr>
              <w:t>对擅自占用农业灌溉水源、农田水利工程设施，堆放阻碍农田水利工程设施蓄水、输水、排水物体等行为的行政处罚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《农田水利条例》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第四十三条  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（一）堆放阻碍农田水利工程设施蓄水、输水、排水的物体；</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（二）建设妨碍农田水利工程设施蓄水、输水、排水的建筑物和构筑物；</w:t>
            </w:r>
          </w:p>
          <w:p>
            <w:pPr>
              <w:pStyle w:val="4"/>
              <w:keepNext w:val="0"/>
              <w:keepLines w:val="0"/>
              <w:pageBreakBefore w:val="0"/>
              <w:widowControl w:val="0"/>
              <w:tabs>
                <w:tab w:val="right" w:pos="5212"/>
              </w:tabs>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（三）擅自占用农业灌溉水源、农田水利工程设施</w:t>
            </w:r>
            <w:r>
              <w:rPr>
                <w:rFonts w:hint="eastAsia" w:ascii="Times New Roman" w:hAnsi="Times New Roman" w:eastAsia="宋体"/>
                <w:color w:val="auto"/>
                <w:sz w:val="21"/>
                <w:szCs w:val="21"/>
                <w:highlight w:val="none"/>
                <w:lang w:eastAsia="zh-CN"/>
              </w:rPr>
              <w:tab/>
            </w:r>
            <w:r>
              <w:rPr>
                <w:rFonts w:hint="eastAsia" w:ascii="Times New Roman" w:hAnsi="Times New Roman" w:eastAsia="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707"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62</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left"/>
              <w:textAlignment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对拒绝、阻碍县级以上人民政府有关部门依法对湿地的保护、修复、利用等活动进行监督检查行为的行政处罚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《中华人民共和国湿地保护法》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第四十五条  县级以上人民政府林业草原、自然资源、水行政、住房城乡建设、生态环境、农业农村主管部门应当依照本法规定，按照职责分工对湿地的保护、修复、利用等活动进行监督检查，依法查处破坏湿地的违法行为。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第六十条  违反本法规定，拒绝、阻碍县级以上人民政府有关部门依法进行的监督检查的，处二万元以上二十万元以下罚款；情节严重的，可以责令停产停业整顿</w:t>
            </w:r>
            <w:r>
              <w:rPr>
                <w:rFonts w:hint="eastAsia" w:ascii="Times New Roman" w:hAnsi="Times New Roman" w:eastAsia="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textAlignment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5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textAlignment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5536"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63</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对被许可人以欺骗、贿赂等不正当手段取得水行政许可行为的行政处罚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1.《中华人民共和国行政许可法》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第六十九条第二款  被许可人以欺骗、贿赂等不正当手段取得行政许可的，应当予以撤销。</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第六十九条第三款  依照前两款的规定撤销行政许可，可能对公共利益造成重大损害的，不予撤销。</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 xml:space="preserve">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 </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2.《水行政许可实施办法》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第五十六条  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3.</w:t>
            </w:r>
            <w:r>
              <w:rPr>
                <w:rFonts w:ascii="Times New Roman" w:hAnsi="Times New Roman" w:eastAsia="宋体"/>
                <w:b/>
                <w:bCs/>
                <w:color w:val="auto"/>
                <w:sz w:val="21"/>
                <w:szCs w:val="21"/>
                <w:highlight w:val="none"/>
              </w:rPr>
              <w:t>《勘察设计注册工程师管理规定》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第二十九条  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64</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left"/>
              <w:textAlignment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对水行政许可申请人隐瞒有关情况或者提供虚假材料申请水行政许可行为的行政处罚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1.《中华人民共和国行政许可法》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ascii="Times New Roman" w:hAnsi="Times New Roman" w:eastAsia="宋体"/>
                <w:color w:val="auto"/>
                <w:sz w:val="21"/>
                <w:szCs w:val="21"/>
                <w:highlight w:val="none"/>
              </w:rPr>
              <w:br w:type="textWrapping"/>
            </w:r>
            <w:r>
              <w:rPr>
                <w:rFonts w:ascii="Times New Roman" w:hAnsi="Times New Roman" w:eastAsia="宋体"/>
                <w:b/>
                <w:bCs/>
                <w:color w:val="auto"/>
                <w:sz w:val="21"/>
                <w:szCs w:val="21"/>
                <w:highlight w:val="none"/>
              </w:rPr>
              <w:t>2.《水行政许可实施办法》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第五十五条  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许可。</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81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65</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left"/>
              <w:textAlignment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对被许可人涂改、倒卖、出租、出借水行政许可证件，或者以其他形式非法转让水行政许可等行为的行政处罚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0" w:firstLineChars="0"/>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1.《中华人民共和国行政许可法》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第八十条  被许可人有下列行为之一的，行政机关应当依法给予行政处罚；构成犯罪的，依法追究刑事责任：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（一）涂改、倒卖、出租、出借行政许可证件，或者以其他形式非法转让行政许可的；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（二）超越行政许可范围进行活动的；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（三）向负责监督检查的行政机关隐瞒有关情况、提供虚假材料或者拒绝提供反映其活动情况的真实材料的；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（四）法律、法规、规章规定的其他违法行为。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0" w:firstLineChars="0"/>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2.《水行政许可实施办法》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hint="eastAsia" w:ascii="Times New Roman" w:hAnsi="Times New Roman" w:eastAsia="宋体"/>
                <w:color w:val="auto"/>
                <w:sz w:val="21"/>
                <w:szCs w:val="21"/>
                <w:highlight w:val="none"/>
                <w:lang w:val="en-US" w:eastAsia="zh-CN"/>
              </w:rPr>
            </w:pPr>
            <w:r>
              <w:rPr>
                <w:rFonts w:ascii="Times New Roman" w:hAnsi="Times New Roman" w:eastAsia="宋体"/>
                <w:color w:val="auto"/>
                <w:sz w:val="21"/>
                <w:szCs w:val="21"/>
                <w:highlight w:val="none"/>
              </w:rPr>
              <w:t>第五十七条  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r>
              <w:rPr>
                <w:rFonts w:hint="eastAsia" w:ascii="Times New Roman" w:hAnsi="Times New Roman" w:eastAsia="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749"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66</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left"/>
              <w:textAlignment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对未经水行政许可擅自从事依法应取得水行政许可的活动行为的行政处罚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0" w:firstLineChars="0"/>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《水行政许可实施办法》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hint="eastAsia" w:ascii="Times New Roman" w:hAnsi="Times New Roman" w:eastAsia="宋体"/>
                <w:color w:val="auto"/>
                <w:sz w:val="21"/>
                <w:szCs w:val="21"/>
                <w:highlight w:val="none"/>
                <w:lang w:eastAsia="zh-CN"/>
              </w:rPr>
            </w:pPr>
            <w:r>
              <w:rPr>
                <w:rFonts w:ascii="Times New Roman" w:hAnsi="Times New Roman" w:eastAsia="宋体"/>
                <w:b w:val="0"/>
                <w:bCs w:val="0"/>
                <w:color w:val="auto"/>
                <w:sz w:val="21"/>
                <w:szCs w:val="21"/>
                <w:highlight w:val="none"/>
              </w:rPr>
              <w:t>第五十八条  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r>
              <w:rPr>
                <w:rFonts w:hint="eastAsia" w:ascii="Times New Roman" w:hAnsi="Times New Roman" w:eastAsia="宋体"/>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left"/>
              <w:textAlignment w:val="center"/>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left"/>
              <w:textAlignment w:val="center"/>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center"/>
              <w:textAlignment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jc w:val="left"/>
              <w:textAlignment w:val="center"/>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2"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b/>
                <w:bCs/>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67</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b/>
                <w:bCs/>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hint="eastAsia" w:ascii="Times New Roman" w:hAnsi="Times New Roman" w:eastAsia="宋体"/>
                <w:b/>
                <w:bCs/>
                <w:color w:val="auto"/>
                <w:sz w:val="21"/>
                <w:szCs w:val="21"/>
                <w:highlight w:val="none"/>
                <w:lang w:val="en-US" w:eastAsia="zh-CN"/>
              </w:rPr>
            </w:pPr>
            <w:r>
              <w:rPr>
                <w:rFonts w:ascii="Times New Roman" w:hAnsi="Times New Roman" w:eastAsia="宋体"/>
                <w:color w:val="auto"/>
                <w:sz w:val="21"/>
                <w:szCs w:val="21"/>
                <w:highlight w:val="none"/>
              </w:rPr>
              <w:t>对水利领域建设单位将建设工程发包给不具有相应资质等级的勘察、设计、监理、施工单位，或者将工程肢解发包等行为的行政处罚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1.</w:t>
            </w:r>
            <w:r>
              <w:rPr>
                <w:rFonts w:ascii="Times New Roman" w:hAnsi="Times New Roman" w:eastAsia="宋体"/>
                <w:b/>
                <w:bCs/>
                <w:color w:val="auto"/>
                <w:sz w:val="21"/>
                <w:szCs w:val="21"/>
                <w:highlight w:val="none"/>
              </w:rPr>
              <w:t>《中华人民共和国建筑法》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第六十五条  发包单位将工程发包给不具有相应资质条件的承包单位的，或者违反本法规定将建筑工程肢解发包的，责令改正，处以罚款。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2.</w:t>
            </w:r>
            <w:r>
              <w:rPr>
                <w:rFonts w:ascii="Times New Roman" w:hAnsi="Times New Roman" w:eastAsia="宋体"/>
                <w:b/>
                <w:bCs/>
                <w:color w:val="auto"/>
                <w:sz w:val="21"/>
                <w:szCs w:val="21"/>
                <w:highlight w:val="none"/>
              </w:rPr>
              <w:t>《建设工程质量管理条例》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第五十四条  违反本条例规定，建设单位将建设工程发包给不具有相应资质等级的勘察、设计、施工单位或者委托给不具有相应资质等级的工程监理单位的，责令改正，处50万元以上100万元以下的罚款。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第五十五条 建设单位将建设工程肢解发包的，责令改正，处工程合同价款百分之零点五以上百分之一以下的罚款；对全部或者部分使用国有资金的项目，并可以暂停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  依照本条例规定，给予单位罚款处罚的，对单位直接负责的主管人员和其他直接责任人员处单位罚款数额百分之五以上百分之十以下的罚款。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3.</w:t>
            </w:r>
            <w:r>
              <w:rPr>
                <w:rFonts w:ascii="Times New Roman" w:hAnsi="Times New Roman" w:eastAsia="宋体"/>
                <w:b/>
                <w:bCs/>
                <w:color w:val="auto"/>
                <w:sz w:val="21"/>
                <w:szCs w:val="21"/>
                <w:highlight w:val="none"/>
              </w:rPr>
              <w:t>《建设工程勘察设计管理条例》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第三十八条  违反本条例规定，发包方将建设工程勘察、设计业务发包给不具有相应资质等级的建设工程勘察、设计单位的，责令改正，处50万元以上100万元以下的罚款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4.</w:t>
            </w:r>
            <w:r>
              <w:rPr>
                <w:rFonts w:ascii="Times New Roman" w:hAnsi="Times New Roman" w:eastAsia="宋体"/>
                <w:b/>
                <w:bCs/>
                <w:color w:val="auto"/>
                <w:sz w:val="21"/>
                <w:szCs w:val="21"/>
                <w:highlight w:val="none"/>
              </w:rPr>
              <w:t>《水利工程质量管理规定》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第五十九条  违反本规定，项目法人将工程发包给不具有相应资质等级的勘察、设计、施工单位或者委托给不具有相应资质等级的监理单位的，依照《建设工程质量管理条例》第五十四条规定，由水行政主管部门或者流域管理机构依据职权责令改正，处50万元以上100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第七十三条第二款  依照《建设工程质量管理条例》给予单位罚款处罚的，对单位直接负责的主管人员和其他直接责任人员处单位罚款数额5%以上10%以下的罚款。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5.</w:t>
            </w:r>
            <w:r>
              <w:rPr>
                <w:rFonts w:ascii="Times New Roman" w:hAnsi="Times New Roman" w:eastAsia="宋体"/>
                <w:b/>
                <w:bCs/>
                <w:color w:val="auto"/>
                <w:sz w:val="21"/>
                <w:szCs w:val="21"/>
                <w:highlight w:val="none"/>
              </w:rPr>
              <w:t>《水利工程建设监理规定》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textAlignment w:val="auto"/>
              <w:rPr>
                <w:rFonts w:ascii="Times New Roman" w:hAnsi="Times New Roman" w:eastAsia="宋体"/>
                <w:b/>
                <w:bCs/>
                <w:color w:val="auto"/>
                <w:sz w:val="21"/>
                <w:szCs w:val="21"/>
                <w:highlight w:val="none"/>
              </w:rPr>
            </w:pPr>
            <w:r>
              <w:rPr>
                <w:rFonts w:ascii="Times New Roman" w:hAnsi="Times New Roman" w:eastAsia="宋体" w:cs="Times New Roman"/>
                <w:color w:val="auto"/>
                <w:szCs w:val="21"/>
                <w:highlight w:val="none"/>
              </w:rPr>
              <w:t>第二十五条  项目法人将水利工程建设监理业务委托给不具有相应资质的监理单位，或者必须实行建设监理而未实行的，依照《建设工程质量管理条例》第五十四条、第五十六条处罚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b/>
                <w:bCs/>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68</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hint="eastAsia" w:ascii="Times New Roman" w:hAnsi="Times New Roman" w:eastAsia="宋体"/>
                <w:b/>
                <w:bCs/>
                <w:color w:val="auto"/>
                <w:sz w:val="21"/>
                <w:szCs w:val="21"/>
                <w:highlight w:val="none"/>
                <w:lang w:val="en-US" w:eastAsia="zh-CN"/>
              </w:rPr>
            </w:pPr>
            <w:r>
              <w:rPr>
                <w:rFonts w:ascii="Times New Roman" w:hAnsi="Times New Roman" w:eastAsia="宋体"/>
                <w:color w:val="auto"/>
                <w:sz w:val="21"/>
                <w:szCs w:val="21"/>
                <w:highlight w:val="none"/>
                <w:lang w:bidi="ar"/>
              </w:rPr>
              <w:t>对水利领域转让、出借资质证书或者以其他方式允许他人以本企业的名义承揽工程、投标等行为的行政处罚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1.《中华人民共和国建筑法》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第六十一条  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3.《中华人民共和国招标投标法实施条例》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第六十九条  出让或者出租资格、资质证书供他人投标的，依照法律、行政法规的规定给予行政处罚；构成犯罪的，依法追究刑事责任。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4.《水利工程质量管理规定》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第六十三条  违反本规定，勘察、设计、施工、监理单位允许其他单位或者个人以本单位名义承揽工程的，依照《建设工程质量管理条例》第六十一条规定，由水行政主管部门或者流域管理机构依据职权责令改正，没收违法所得，对勘察、设计或者监理单位处合同约定的勘察费、设计费或者监理酬金1倍以上2倍以下的罚款；对施工单位处工程合同价款2%以上4%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第七十三条  有关单位违反本规定，依法应当责令停业整顿、降低资质等级或者吊销资质证书的，依照《建设工程质量管理条例》第七十五条、《建设工程勘察设计管理条例》第四十二条的规定处罚。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依照《建设工程质量管理条例》给予单位罚款处罚的，对单位直接负责的主管人员和其他直接责任人员处单位罚款数额5%以上10%以下的罚款。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5.《水利工程建设监理规定》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第二十七条  监理单位有下列行为之一的，依照《建设工程质量管理条例》第六十条、第六十一条、第六十二条、第六十七条、第六十八条处罚：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b/>
                <w:bCs/>
                <w:color w:val="auto"/>
                <w:sz w:val="21"/>
                <w:szCs w:val="21"/>
                <w:highlight w:val="none"/>
              </w:rPr>
            </w:pPr>
            <w:r>
              <w:rPr>
                <w:rFonts w:ascii="Times New Roman" w:hAnsi="Times New Roman" w:eastAsia="宋体"/>
                <w:color w:val="auto"/>
                <w:sz w:val="21"/>
                <w:szCs w:val="21"/>
                <w:highlight w:val="none"/>
              </w:rPr>
              <w:t>（四）允许其他单位或者个人以本单位名义承揽监理业务的；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b/>
                <w:bCs/>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b/>
                <w:bCs/>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hint="eastAsia" w:ascii="Times New Roman" w:hAnsi="Times New Roman" w:eastAsia="宋体"/>
                <w:b/>
                <w:bCs/>
                <w:color w:val="auto"/>
                <w:sz w:val="21"/>
                <w:szCs w:val="21"/>
                <w:highlight w:val="none"/>
                <w:lang w:val="en-US" w:eastAsia="zh-CN"/>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1" w:firstLineChars="200"/>
              <w:rPr>
                <w:rFonts w:ascii="Times New Roman" w:hAnsi="Times New Roman" w:eastAsia="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b/>
                <w:bCs/>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b/>
                <w:bCs/>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hint="eastAsia" w:ascii="Times New Roman" w:hAnsi="Times New Roman" w:eastAsia="宋体"/>
                <w:b/>
                <w:bCs/>
                <w:color w:val="auto"/>
                <w:sz w:val="21"/>
                <w:szCs w:val="21"/>
                <w:highlight w:val="none"/>
                <w:lang w:val="en-US" w:eastAsia="zh-CN"/>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1" w:firstLineChars="200"/>
              <w:rPr>
                <w:rFonts w:ascii="Times New Roman" w:hAnsi="Times New Roman" w:eastAsia="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848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b/>
                <w:bCs/>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b/>
                <w:bCs/>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hint="eastAsia" w:ascii="Times New Roman" w:hAnsi="Times New Roman" w:eastAsia="宋体"/>
                <w:b/>
                <w:bCs/>
                <w:color w:val="auto"/>
                <w:sz w:val="21"/>
                <w:szCs w:val="21"/>
                <w:highlight w:val="none"/>
                <w:lang w:val="en-US" w:eastAsia="zh-CN"/>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1" w:firstLineChars="200"/>
              <w:rPr>
                <w:rFonts w:ascii="Times New Roman" w:hAnsi="Times New Roman" w:eastAsia="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9390"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69</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对水利领域将工程勘察、设计转包，承包的工程转包、转让或者违法分包，转让工程监理业务等行为的行政处罚</w:t>
            </w:r>
          </w:p>
        </w:tc>
        <w:tc>
          <w:tcPr>
            <w:tcW w:w="3491"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textAlignment w:val="auto"/>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1</w:t>
            </w:r>
            <w:r>
              <w:rPr>
                <w:rFonts w:ascii="Times New Roman" w:hAnsi="Times New Roman" w:eastAsia="宋体" w:cs="Times New Roman"/>
                <w:b/>
                <w:bCs/>
                <w:color w:val="auto"/>
                <w:szCs w:val="21"/>
                <w:highlight w:val="none"/>
              </w:rPr>
              <w:t>.《中华人民共和国招标投标法》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2</w:t>
            </w:r>
            <w:r>
              <w:rPr>
                <w:rFonts w:ascii="Times New Roman" w:hAnsi="Times New Roman" w:eastAsia="宋体"/>
                <w:b/>
                <w:bCs/>
                <w:color w:val="auto"/>
                <w:sz w:val="21"/>
                <w:szCs w:val="21"/>
                <w:highlight w:val="none"/>
              </w:rPr>
              <w:t>.《中华人民共和国建筑法》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第六十七条 承包单位将承包的工程转包的，或者违反本法规定进行分包的，责令改正，没收违法所得，并处罚款，可以责令停业整顿，降低资质等级；情节严重的，吊销资质证书。承包单位有前款规定的违法行为的，对因转包工程或者违法分包的工程不符合规定的质量标准造成的损失，与接受转包或者分包的单位承担连带赔偿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textAlignment w:val="auto"/>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3.</w:t>
            </w:r>
            <w:r>
              <w:rPr>
                <w:rFonts w:ascii="Times New Roman" w:hAnsi="Times New Roman" w:eastAsia="宋体" w:cs="Times New Roman"/>
                <w:b/>
                <w:bCs/>
                <w:color w:val="auto"/>
                <w:szCs w:val="21"/>
                <w:highlight w:val="none"/>
              </w:rPr>
              <w:t>《中华人民共和国招标投标法实施条例》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textAlignment w:val="auto"/>
              <w:rPr>
                <w:rFonts w:ascii="Times New Roman" w:hAnsi="Times New Roman" w:eastAsia="宋体"/>
                <w:color w:val="auto"/>
                <w:sz w:val="21"/>
                <w:szCs w:val="21"/>
                <w:highlight w:val="none"/>
              </w:rPr>
            </w:pPr>
            <w:r>
              <w:rPr>
                <w:rFonts w:hint="eastAsia" w:ascii="Times New Roman" w:hAnsi="Times New Roman" w:eastAsia="宋体"/>
                <w:b/>
                <w:bCs/>
                <w:color w:val="auto"/>
                <w:sz w:val="21"/>
                <w:szCs w:val="21"/>
                <w:highlight w:val="none"/>
                <w:lang w:val="en-US" w:eastAsia="zh-CN"/>
              </w:rPr>
              <w:t>4.</w:t>
            </w:r>
            <w:r>
              <w:rPr>
                <w:rFonts w:ascii="Times New Roman" w:hAnsi="Times New Roman" w:eastAsia="宋体"/>
                <w:b/>
                <w:bCs/>
                <w:color w:val="auto"/>
                <w:sz w:val="21"/>
                <w:szCs w:val="21"/>
                <w:highlight w:val="none"/>
              </w:rPr>
              <w:t>《建设工程质量管理条例》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 xml:space="preserve">第六十二条 </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工程监理单位转让工程监理业务的，责令改正，没收违法所得，处合同约定的监理酬金百分之二十五以上百分之五十以下的罚款；可以责令停业整顿，降低资质等级；情节严重的，吊销资质证书。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第七十三条  依照本条例规定，给予单位罚款处罚的，对单位直接负责的主管人员和其他直接责任人员处单位罚款数额5%以上10%以下的罚款。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textAlignment w:val="auto"/>
              <w:rPr>
                <w:rFonts w:ascii="Times New Roman" w:hAnsi="Times New Roman" w:eastAsia="宋体"/>
                <w:color w:val="auto"/>
                <w:sz w:val="21"/>
                <w:szCs w:val="21"/>
                <w:highlight w:val="none"/>
              </w:rPr>
            </w:pPr>
            <w:r>
              <w:rPr>
                <w:rFonts w:hint="eastAsia" w:ascii="Times New Roman" w:hAnsi="Times New Roman" w:eastAsia="宋体"/>
                <w:b/>
                <w:bCs/>
                <w:color w:val="auto"/>
                <w:sz w:val="21"/>
                <w:szCs w:val="21"/>
                <w:highlight w:val="none"/>
                <w:lang w:val="en-US" w:eastAsia="zh-CN"/>
              </w:rPr>
              <w:t>5.</w:t>
            </w:r>
            <w:r>
              <w:rPr>
                <w:rFonts w:ascii="Times New Roman" w:hAnsi="Times New Roman" w:eastAsia="宋体"/>
                <w:b/>
                <w:bCs/>
                <w:color w:val="auto"/>
                <w:sz w:val="21"/>
                <w:szCs w:val="21"/>
                <w:highlight w:val="none"/>
              </w:rPr>
              <w:t>《建设工程勘察设计管理条例》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 xml:space="preserve">第三十九条 </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6.</w:t>
            </w:r>
            <w:r>
              <w:rPr>
                <w:rFonts w:ascii="Times New Roman" w:hAnsi="Times New Roman" w:eastAsia="宋体"/>
                <w:b/>
                <w:bCs/>
                <w:color w:val="auto"/>
                <w:sz w:val="21"/>
                <w:szCs w:val="21"/>
                <w:highlight w:val="none"/>
              </w:rPr>
              <w:t>《水利工程质量管理规定》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第六十四条  违反本规定，承包单位将承包的工程转包或者违法分包的，依照《建设工程质量管理条例》第六十二条规定，由水行政主管部门或者流域管理机构依据职权责令改正，没收违法所得，对勘察、设计单位处合同约定的勘察费、设计费25%以上50%以下的罚款；对施工单位处工程合同价款0.5%以上1%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监理单位转让工程监理业务的，依照《建设工程质量管理条例》第六十二条规定，由水行政主管部门或者流域管理机构依据职权责令改正，没收违法所得，处合同约定的监理酬金25%以上50%以下的罚款。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第七十三条第二款  依照《建设工程质量管理条例》给予单位罚款处罚的，对单位直接负责的主管人员和其他直接责任人员处单位罚款数额5%以上10%以下的罚款。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7.</w:t>
            </w:r>
            <w:r>
              <w:rPr>
                <w:rFonts w:ascii="Times New Roman" w:hAnsi="Times New Roman" w:eastAsia="宋体"/>
                <w:b/>
                <w:bCs/>
                <w:color w:val="auto"/>
                <w:sz w:val="21"/>
                <w:szCs w:val="21"/>
                <w:highlight w:val="none"/>
              </w:rPr>
              <w:t>《水利工程建设监理规定》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第二十七条  监理单位有下列行为之一的，依照《建设工程质量管理条例》第六十条、第六十一条、第六十二条、第六十七条、第六十八条处罚：</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240" w:lineRule="exact"/>
              <w:ind w:left="0" w:leftChars="0"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转让监理业务的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9376"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70</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对在水利领域工程建设活动中索贿、受贿、行贿或者其他不正当利益行为的行政处罚</w:t>
            </w:r>
          </w:p>
        </w:tc>
        <w:tc>
          <w:tcPr>
            <w:tcW w:w="3491"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hint="eastAsia" w:ascii="Times New Roman" w:hAnsi="Times New Roman" w:eastAsia="宋体" w:cs="Times New Roman"/>
                <w:b/>
                <w:bCs/>
                <w:color w:val="auto"/>
                <w:szCs w:val="21"/>
                <w:highlight w:val="none"/>
              </w:rPr>
              <w:t>1.</w:t>
            </w:r>
            <w:r>
              <w:rPr>
                <w:rFonts w:ascii="Times New Roman" w:hAnsi="Times New Roman" w:eastAsia="宋体" w:cs="Times New Roman"/>
                <w:b/>
                <w:bCs/>
                <w:color w:val="auto"/>
                <w:szCs w:val="21"/>
                <w:highlight w:val="none"/>
              </w:rPr>
              <w:t>《中华人民共和国建筑法》</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第六十八条 </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在工程发包与承包中索贿、受贿、行贿，构成犯罪的，依法追究刑事责任；不构成犯罪的，分别处以罚款，没收贿赂的财物，对直接负责的主管人员和其他直接责任人员给予处分。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对在工程承包中行贿的承包单位，除依照前款规定处罚外，可以责令停业整顿，降低资质等级或者吊销资质证书</w:t>
            </w:r>
            <w:r>
              <w:rPr>
                <w:rFonts w:hint="eastAsia" w:ascii="Times New Roman" w:hAnsi="Times New Roman" w:eastAsia="宋体"/>
                <w:color w:val="auto"/>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color w:val="auto"/>
                <w:sz w:val="21"/>
                <w:szCs w:val="21"/>
                <w:highlight w:val="none"/>
              </w:rPr>
            </w:pPr>
            <w:r>
              <w:rPr>
                <w:rFonts w:hint="eastAsia" w:ascii="Times New Roman" w:hAnsi="Times New Roman" w:eastAsia="宋体"/>
                <w:b/>
                <w:bCs/>
                <w:color w:val="auto"/>
                <w:sz w:val="21"/>
                <w:szCs w:val="21"/>
                <w:highlight w:val="none"/>
                <w:lang w:val="en-US" w:eastAsia="zh-CN"/>
              </w:rPr>
              <w:t>2</w:t>
            </w:r>
            <w:r>
              <w:rPr>
                <w:rFonts w:ascii="Times New Roman" w:hAnsi="Times New Roman" w:eastAsia="宋体"/>
                <w:b/>
                <w:bCs/>
                <w:color w:val="auto"/>
                <w:sz w:val="21"/>
                <w:szCs w:val="21"/>
                <w:highlight w:val="none"/>
              </w:rPr>
              <w:t>.《中华人民共和国招标投标法》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3</w:t>
            </w:r>
            <w:r>
              <w:rPr>
                <w:rFonts w:ascii="Times New Roman" w:hAnsi="Times New Roman" w:eastAsia="宋体"/>
                <w:b/>
                <w:bCs/>
                <w:color w:val="auto"/>
                <w:sz w:val="21"/>
                <w:szCs w:val="21"/>
                <w:highlight w:val="none"/>
              </w:rPr>
              <w:t>.《中华人民共和国招</w:t>
            </w:r>
            <w:r>
              <w:rPr>
                <w:rFonts w:hint="eastAsia" w:ascii="Times New Roman" w:hAnsi="Times New Roman" w:eastAsia="宋体"/>
                <w:b/>
                <w:bCs/>
                <w:color w:val="auto"/>
                <w:sz w:val="21"/>
                <w:szCs w:val="21"/>
                <w:highlight w:val="none"/>
                <w:lang w:val="en-US" w:eastAsia="zh-CN"/>
              </w:rPr>
              <w:t>标</w:t>
            </w:r>
            <w:r>
              <w:rPr>
                <w:rFonts w:ascii="Times New Roman" w:hAnsi="Times New Roman" w:eastAsia="宋体"/>
                <w:b/>
                <w:bCs/>
                <w:color w:val="auto"/>
                <w:sz w:val="21"/>
                <w:szCs w:val="21"/>
                <w:highlight w:val="none"/>
              </w:rPr>
              <w:t>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投标人有下列行为之一的，属于招标投标法第五十三条规定的情节严重行为，由有关行政监督部门取消其1年至2年内参加依法必须进行招标的项目的投标资格：</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（一）以行贿谋取中标；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（二）3年内2次以上串通投标；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（三）串通投标行为损害招标人、其他投标人或者国家、集体、公民的合法利益，造成直接经济损失30万元以上；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（四）其他串通投标情节严重的行为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.《广西壮族自治区建筑市场管理条例》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第十六条 发包方及其工作人员不得在建设工程发包中收受贿赂或者以其他非法手段谋取不正当的利益。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第三十五条 违反本条例第十六条、第二十一条规定的，由县级以上建设行政主管部门没收其违法所得，可并处违法所得5倍以下罚款；构成犯罪的，依法追究刑事责任。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8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第三十七条 本条例第三十五条、第三十六条、第三十七条的行政处罚，属国家和自治区重点建设专业工程的，由县级以上人民政府工业、交通、水利等有关行政主管部门作出决定</w:t>
            </w:r>
            <w:r>
              <w:rPr>
                <w:rFonts w:hint="eastAsia" w:ascii="宋体" w:hAnsi="宋体" w:eastAsia="宋体" w:cs="宋体"/>
                <w:color w:val="auto"/>
                <w:szCs w:val="21"/>
                <w:highlight w:val="none"/>
                <w:lang w:eastAsia="zh-CN"/>
              </w:rPr>
              <w:t>。</w:t>
            </w:r>
          </w:p>
          <w:p>
            <w:pPr>
              <w:pStyle w:val="4"/>
              <w:keepNext w:val="0"/>
              <w:keepLines w:val="0"/>
              <w:pageBreakBefore w:val="0"/>
              <w:widowControl w:val="0"/>
              <w:tabs>
                <w:tab w:val="left" w:pos="382"/>
              </w:tabs>
              <w:kinsoku/>
              <w:wordWrap/>
              <w:overflowPunct/>
              <w:topLinePunct w:val="0"/>
              <w:autoSpaceDE/>
              <w:autoSpaceDN/>
              <w:bidi w:val="0"/>
              <w:adjustRightInd w:val="0"/>
              <w:snapToGrid w:val="0"/>
              <w:spacing w:beforeAutospacing="0" w:afterAutospacing="0" w:line="15" w:lineRule="atLeast"/>
              <w:jc w:val="both"/>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《水利工程建设监理规定》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第二十六条  项目法人及其工作人员收受监理单位贿赂、索取回扣或者其他不正当利益的，予以追缴，并处违法所得3倍以下且不超过3万元的罚款；构成犯罪的，依法追究有关责任人员的刑事责任。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第三十四条</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依法给予监理单位罚款处罚的，对单位直接负责的主管人员和其他直接责任人员处单位罚款数额百分之五以上、百分之十以下的罚款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olor w:val="auto"/>
                <w:sz w:val="21"/>
                <w:szCs w:val="21"/>
                <w:highlight w:val="none"/>
                <w:lang w:val="en-US" w:eastAsia="zh-CN"/>
              </w:rPr>
              <w:t>71</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s="Times New Roman"/>
                <w:color w:val="auto"/>
                <w:szCs w:val="21"/>
                <w:highlight w:val="none"/>
              </w:rPr>
            </w:pPr>
            <w:r>
              <w:rPr>
                <w:rFonts w:ascii="Times New Roman" w:hAnsi="Times New Roman" w:eastAsia="宋体"/>
                <w:color w:val="auto"/>
                <w:sz w:val="21"/>
                <w:szCs w:val="21"/>
                <w:highlight w:val="none"/>
              </w:rPr>
              <w:t>对水利领域建筑施工企业对建筑安全事故隐患不采取措施予以消除</w:t>
            </w:r>
            <w:r>
              <w:rPr>
                <w:rFonts w:hint="eastAsia" w:ascii="Times New Roman" w:hAnsi="Times New Roman" w:eastAsia="宋体"/>
                <w:color w:val="auto"/>
                <w:sz w:val="21"/>
                <w:szCs w:val="21"/>
                <w:highlight w:val="none"/>
              </w:rPr>
              <w:t>等行为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《中华人民共和国建筑法》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 xml:space="preserve">第七十一条 </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建筑施工企业违反本法规定，对建筑安全事故隐患不采取措施予以消除的，责令改正，可以处以罚款；情节严重的，责令停业整顿，降低资质等级或者吊销资质证书；构成犯罪的，依法追究刑事责任。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s="Times New Roman"/>
                <w:color w:val="auto"/>
                <w:szCs w:val="21"/>
                <w:highlight w:val="none"/>
              </w:rPr>
            </w:pPr>
            <w:r>
              <w:rPr>
                <w:rFonts w:ascii="Times New Roman" w:hAnsi="Times New Roman" w:eastAsia="宋体"/>
                <w:color w:val="auto"/>
                <w:sz w:val="21"/>
                <w:szCs w:val="21"/>
                <w:highlight w:val="none"/>
              </w:rPr>
              <w:t>建筑施工企业的管理人员违章指挥、强令职工冒险作业，因而发生重大伤亡事故或者造成其他严重后果的，依法追究刑事责任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16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olor w:val="auto"/>
                <w:sz w:val="21"/>
                <w:szCs w:val="21"/>
                <w:highlight w:val="none"/>
                <w:lang w:val="en-US" w:eastAsia="zh-CN"/>
              </w:rPr>
              <w:t>72</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s="Times New Roman"/>
                <w:color w:val="auto"/>
                <w:szCs w:val="21"/>
                <w:highlight w:val="none"/>
              </w:rPr>
            </w:pPr>
            <w:r>
              <w:rPr>
                <w:rFonts w:ascii="Times New Roman" w:hAnsi="Times New Roman" w:eastAsia="宋体"/>
                <w:color w:val="auto"/>
                <w:sz w:val="21"/>
                <w:szCs w:val="21"/>
                <w:highlight w:val="none"/>
              </w:rPr>
              <w:t>对水利领域建设单位要求建筑设计单位或者建筑施工企业违反建筑工程质量、安全标准，降低工程质量行为的行政处罚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1.《中华人民共和国建筑法》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第七十二条 建设单位违反本法规定，要求建筑设计单位或者建筑施工企业违反建筑工程质量、安全标准，降低工程质量的，责令改正，可以处以罚款；构成犯罪的，依法追究刑事责任。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2.《建设工程质量管理条例》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第五十六条 违反本条例规定，建设单位有下列行为之一的，责令改正，处20万元以上50万元以下的罚款：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（三）明示或者暗示设计单位或者施工单位违反工程建设强制性标准，降低工程质量的。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s="Times New Roman"/>
                <w:color w:val="auto"/>
                <w:szCs w:val="21"/>
                <w:highlight w:val="none"/>
              </w:rPr>
            </w:pPr>
            <w:r>
              <w:rPr>
                <w:rFonts w:ascii="Times New Roman" w:hAnsi="Times New Roman" w:eastAsia="宋体"/>
                <w:color w:val="auto"/>
                <w:sz w:val="21"/>
                <w:szCs w:val="21"/>
                <w:highlight w:val="none"/>
              </w:rPr>
              <w:t xml:space="preserve">第七十三条 </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依照本条例规定，给予单位罚款处罚的，对单位直接负责的主管人员和其他直接责任人员处单位罚款数额百分之五以上百分之十以下的罚款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054"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73</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对水利领域建筑设计单位不按照建筑工程质量、安全标准进行设计等行为的行政处罚</w:t>
            </w:r>
          </w:p>
        </w:tc>
        <w:tc>
          <w:tcPr>
            <w:tcW w:w="3491"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1.</w:t>
            </w:r>
            <w:r>
              <w:rPr>
                <w:rFonts w:ascii="Times New Roman" w:hAnsi="Times New Roman" w:eastAsia="宋体" w:cs="Times New Roman"/>
                <w:b/>
                <w:bCs/>
                <w:color w:val="auto"/>
                <w:szCs w:val="21"/>
                <w:highlight w:val="none"/>
              </w:rPr>
              <w:t>《中华人民共和国建筑法》</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s="Times New Roman"/>
                <w:color w:val="auto"/>
                <w:szCs w:val="21"/>
                <w:highlight w:val="none"/>
                <w:lang w:eastAsia="zh-CN"/>
              </w:rPr>
            </w:pPr>
            <w:r>
              <w:rPr>
                <w:rFonts w:ascii="Times New Roman" w:hAnsi="Times New Roman" w:eastAsia="宋体" w:cs="Times New Roman"/>
                <w:color w:val="auto"/>
                <w:szCs w:val="21"/>
                <w:highlight w:val="none"/>
              </w:rPr>
              <w:t>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r>
              <w:rPr>
                <w:rFonts w:hint="eastAsia"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rPr>
                <w:rFonts w:hint="eastAsia"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eastAsia="zh-CN"/>
              </w:rPr>
              <w:t>2</w:t>
            </w:r>
            <w:r>
              <w:rPr>
                <w:rFonts w:hint="eastAsia" w:ascii="Times New Roman" w:hAnsi="Times New Roman" w:eastAsia="宋体" w:cs="Times New Roman"/>
                <w:b/>
                <w:bCs/>
                <w:color w:val="auto"/>
                <w:szCs w:val="21"/>
                <w:highlight w:val="none"/>
              </w:rPr>
              <w:t>.《建设工程质量管理条例》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第六十三条 违反本条例规定，有下列行为之一的，责令改正，处10万元以上30万元以下的罚款</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（一）勘察单位未按照工程建设强制性标准进行勘察的；</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（二）设计单位未根据勘察成果文件进行工程设计的；</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（三）设计单位指定建筑材料、建筑构配件的生产厂、供应商的；</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（四）设计单位未按照工程建设强制性标准进行设计的。有前款所列行为，造成工程质量事故的，责令停业整顿，降低资质等级；情节严重的，吊销资质证书；造成损失的，依法承担赔偿责任</w:t>
            </w:r>
            <w:r>
              <w:rPr>
                <w:rFonts w:hint="eastAsia" w:ascii="Times New Roman" w:hAnsi="Times New Roman" w:eastAsia="宋体" w:cs="Times New Roman"/>
                <w:color w:val="auto"/>
                <w:szCs w:val="21"/>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both"/>
              <w:rPr>
                <w:rFonts w:hint="eastAsia" w:ascii="Times New Roman" w:hAnsi="Times New Roman" w:eastAsia="宋体" w:cs="Times New Roman"/>
                <w:color w:val="auto"/>
                <w:szCs w:val="21"/>
                <w:highlight w:val="none"/>
                <w:lang w:eastAsia="zh-CN"/>
              </w:rPr>
            </w:pPr>
            <w:r>
              <w:rPr>
                <w:rFonts w:ascii="Times New Roman" w:hAnsi="Times New Roman" w:eastAsia="宋体"/>
                <w:color w:val="auto"/>
                <w:sz w:val="21"/>
                <w:szCs w:val="21"/>
                <w:highlight w:val="none"/>
              </w:rPr>
              <w:t>第七十三条  依照本条例规定，给予单位罚款处罚的，对单位直接负责的主管人员和其他直接责任人员处单位罚款数额百分之五以上百分之十以下的罚款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804"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s="Times New Roman"/>
                <w:color w:val="auto"/>
                <w:szCs w:val="21"/>
                <w:highlight w:val="none"/>
                <w:lang w:val="en-US" w:eastAsia="zh-CN"/>
              </w:rPr>
            </w:pPr>
            <w:r>
              <w:rPr>
                <w:rFonts w:hint="eastAsia" w:ascii="宋体" w:hAnsi="宋体" w:eastAsia="宋体" w:cs="宋体"/>
                <w:color w:val="auto"/>
                <w:sz w:val="21"/>
                <w:szCs w:val="21"/>
                <w:highlight w:val="none"/>
                <w:lang w:val="en-US" w:eastAsia="zh-CN"/>
              </w:rPr>
              <w:t>74</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s="Times New Roman"/>
                <w:color w:val="auto"/>
                <w:szCs w:val="21"/>
                <w:highlight w:val="none"/>
              </w:rPr>
            </w:pPr>
            <w:r>
              <w:rPr>
                <w:rFonts w:ascii="Times New Roman" w:hAnsi="Times New Roman" w:eastAsia="宋体"/>
                <w:color w:val="auto"/>
                <w:sz w:val="21"/>
                <w:szCs w:val="21"/>
                <w:highlight w:val="none"/>
              </w:rPr>
              <w:t>对水利领域由于项目法人以及咨询、勘测、设计、监理、施工、设备和原材料等供应单位责任造成工程质量事故行为的行政处罚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《水利工程质量事故处理暂行规定》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第三十一条  由于项目法人责任酿成质量事故，令其立即整改；造成较大以上质量事故的，进行通报批评、调整项目法人；对有关责任人处以行政处分；构成犯罪的，移送司法机关依法处理。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第三十二条  由于监理单位责任造成质量事故，令其立即整改并可处以罚款；造成较大以上质量事故的，处以罚款、通报批评、停业整顿、降低资质等级、直至吊销水利工程监理资质证书；对主要责任人处以行政处分、取消监理从业资格、收缴监理工程师资格证书、监理岗位证书；构成犯罪的，移送司法机关依法处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第三十三条  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第三十四条  由于施工单位责任造成质量事故，令其立即自筹资金进行事故处理，并处以罚款；造成较大以上质量事故的，处以通报批评、停业整顿、降低资质等级、直至吊销资质证书；对主要责任人处以行政处分、取消水利工程施工执业资格；构成犯罪的，移送司法机关依法处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s="Times New Roman"/>
                <w:color w:val="auto"/>
                <w:szCs w:val="21"/>
                <w:highlight w:val="none"/>
              </w:rPr>
            </w:pPr>
            <w:r>
              <w:rPr>
                <w:rFonts w:ascii="Times New Roman" w:hAnsi="Times New Roman" w:eastAsia="宋体"/>
                <w:color w:val="auto"/>
                <w:sz w:val="21"/>
                <w:szCs w:val="21"/>
                <w:highlight w:val="none"/>
              </w:rPr>
              <w:t>第三十五条  由于设备、原材料等供应单位责任造成质量事故，对其进行通报批评、罚款；构成犯罪的，移送司法机关依法处理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551"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75</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对水利工程建设项目法人以及其他参建单位提交验收资料不真实导致验收结论有误行为的行政处罚</w:t>
            </w:r>
          </w:p>
        </w:tc>
        <w:tc>
          <w:tcPr>
            <w:tcW w:w="3491"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w:t>
            </w:r>
            <w:r>
              <w:rPr>
                <w:rFonts w:ascii="Times New Roman" w:hAnsi="Times New Roman" w:eastAsia="宋体" w:cs="Times New Roman"/>
                <w:b/>
                <w:bCs/>
                <w:color w:val="auto"/>
                <w:szCs w:val="21"/>
                <w:highlight w:val="none"/>
              </w:rPr>
              <w:t>水利工程建设项目验收管理规定》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第四十二条</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项目法人以及其他参建单位提交验收资料不真实导致验收结论有误的，由提交不真实验收资料的单位承担责任。竣工验收主持单位收回验收鉴定书，对责任单位予以通报批评；造成严重后果的，依照有关法律法规处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10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76</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对水利领域参加验收的专家在验收工作中玩忽职守、徇私舞弊行为的行政处罚</w:t>
            </w:r>
          </w:p>
        </w:tc>
        <w:tc>
          <w:tcPr>
            <w:tcW w:w="3491"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《水利工程建设项目验收管理规定》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第四十三条</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参加验收的专家在验收工作中玩忽职守、徇私舞弊的，由验收监督管理机关予以通报批评；情节严重的，取消其参加验收的资格；构成犯罪的，依法追究刑事责任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895"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77</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对水利领域建设单位迫使承包方以低于成本的价格竞标、任意压缩合理工期等行为的行政处罚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1" w:firstLineChars="200"/>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1、《建设工程质量管理条例》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第五十六条 违反本条例规定，建设单位有下列行为之一的，责令改正，处20万元以上50万元以下的罚款: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（一）迫使承包方以低于成本的价格竞标的；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（二）任意压缩合理工期的；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（三）明示或者暗示设计单位或者施工单位违反工程建设强制性标准，降低工程质量的；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（四）施工图设计文件未经审查或者审查不合格，擅自施工的；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（五）建设项目必须实行工程监理而未实行工程监理的；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（六）未按照国家规定办理工程质量监督手续的；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（七）明示或者暗示施工单位使用不合格的建筑材料、建筑构配件和设备的；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（八）未按照国家规定将竣工验收报告、有关认可文件或者准许使用文件报送备案的。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第七十三条 依照本条例规定，给予单位罚款处罚的，对单位直接负责的主管人员和其他直接责任人员处单位罚款数额百分之五以上百分之十以下的罚款。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1" w:firstLineChars="200"/>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2.《水利工程质量管理规定》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第六十条  违反本规定，项目法人有下列行为之一的，依照《建设工程质量管理条例》第五十六条规定，由水行政主管部门或者流域管理机构依据职权责令改正，处20万元以上50万元以下的罚款：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（一）迫使市场主体以低于成本的价格竞标的；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（二）任意压缩合理工期的；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（三）明示或者暗示勘察、设计、施工单位违反工程建设强制性标准，降低工程质量的；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（四）施工图设计文件未经审查或者审查不合格，擅自施工的；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（五）未按照国家规定办理工程质量监督手续的；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（六）明示或者暗示施工单位使用不合格的原材料、中间产品和设备的。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第七十三条第二款  依照《建设工程质量管理条例》给予单位罚款处罚的，对单位直接负责的主管人员和其他直接责任人员处单位罚款数额5%以上10%以下的罚款。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1" w:firstLineChars="200"/>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3.《水利工程建设监理规定》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第二十五条第一款  项目法人将水利工程建设监理业务委托给不具有相应资质的监理单位，或者必须实行建设监理而未实行的，依照《建设工程质量管理条例》第五十四条、第五十六条处罚。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1" w:firstLineChars="200"/>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4.《实施工程建设强制性标准监督规定》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第十六条  建设单位有下列行为之一的，责令改正，并处以20万元以上50万元以下的罚款：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（一）明示或者暗示施工单位使用不合格的建筑材料、建筑构配件和设备的；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hint="eastAsia" w:ascii="Times New Roman" w:hAnsi="Times New Roman" w:eastAsia="宋体"/>
                <w:b w:val="0"/>
                <w:bCs w:val="0"/>
                <w:color w:val="auto"/>
                <w:sz w:val="21"/>
                <w:szCs w:val="21"/>
                <w:highlight w:val="none"/>
              </w:rPr>
              <w:t>（二）明示或者暗示设计单位或者施工单位违反工程建设强制性标准，降低工程质量的。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68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760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78</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lang w:bidi="ar"/>
              </w:rPr>
              <w:t>对水利领域建设单位未组织竣工验收或者验收不合格擅自交付使用等行为的行政处罚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第五十八条 违反本条例规定，建设单位有下列行为之一的，责令改正，处工程合同价款百分之二以上百分之四以下的罚款；造成损失的，依法承担赔偿责任：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（一）未组织竣工验收，擅自交付使用的；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（二）验收不合格，擅自交付使用的；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（三）对不合格的建设工程按照合格工程验收的。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 依照本条例规定，给予单位罚款处罚的，对单位直接负责的主管人员和其他直接责任人员处单位罚款数额百分之五以上百分之十以下的罚款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644"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79</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对水利领域建设单位在水利工程竣工验收后未移交建设项目档案行为的行政处罚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1.</w:t>
            </w:r>
            <w:r>
              <w:rPr>
                <w:rFonts w:ascii="Times New Roman" w:hAnsi="Times New Roman" w:eastAsia="宋体"/>
                <w:b/>
                <w:bCs/>
                <w:color w:val="auto"/>
                <w:sz w:val="21"/>
                <w:szCs w:val="21"/>
                <w:highlight w:val="none"/>
              </w:rPr>
              <w:t>《建设工程质量管理条例》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第五十九条 违反本条例规定，建设工程竣工验收后，建设单位未向建设行政主管部门或者其他有关部门移交建设项目档案的，责令改正，处1万元以上1</w:t>
            </w:r>
            <w:r>
              <w:rPr>
                <w:rFonts w:hint="eastAsia" w:ascii="Times New Roman" w:hAnsi="Times New Roman" w:eastAsia="宋体"/>
                <w:color w:val="auto"/>
                <w:sz w:val="21"/>
                <w:szCs w:val="21"/>
                <w:highlight w:val="none"/>
              </w:rPr>
              <w:t>0</w:t>
            </w:r>
            <w:r>
              <w:rPr>
                <w:rFonts w:ascii="Times New Roman" w:hAnsi="Times New Roman" w:eastAsia="宋体"/>
                <w:color w:val="auto"/>
                <w:sz w:val="21"/>
                <w:szCs w:val="21"/>
                <w:highlight w:val="none"/>
              </w:rPr>
              <w:t>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 依照本条例规定，给予单位罚款处罚的，对单位直接负责的主管人员和其他直接责任人员处单位罚款数额百分之五以上百分之十以下的罚款。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b/>
                <w:bCs/>
                <w:color w:val="auto"/>
                <w:sz w:val="21"/>
                <w:szCs w:val="21"/>
                <w:highlight w:val="none"/>
                <w:lang w:bidi="ar"/>
              </w:rPr>
            </w:pPr>
            <w:r>
              <w:rPr>
                <w:rFonts w:ascii="Times New Roman" w:hAnsi="Times New Roman" w:eastAsia="宋体"/>
                <w:b/>
                <w:bCs/>
                <w:color w:val="auto"/>
                <w:sz w:val="21"/>
                <w:szCs w:val="21"/>
                <w:highlight w:val="none"/>
                <w:lang w:bidi="ar"/>
              </w:rPr>
              <w:t>2.《水利工程质量管理规定》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olor w:val="auto"/>
                <w:sz w:val="21"/>
                <w:szCs w:val="21"/>
                <w:highlight w:val="none"/>
                <w:lang w:val="en" w:bidi="ar"/>
              </w:rPr>
            </w:pPr>
            <w:r>
              <w:rPr>
                <w:rFonts w:hint="eastAsia" w:ascii="Times New Roman" w:hAnsi="Times New Roman" w:eastAsia="宋体"/>
                <w:color w:val="auto"/>
                <w:sz w:val="21"/>
                <w:szCs w:val="21"/>
                <w:highlight w:val="none"/>
                <w:lang w:val="en" w:bidi="ar"/>
              </w:rPr>
              <w:t xml:space="preserve">第六十一条 </w:t>
            </w:r>
            <w:r>
              <w:rPr>
                <w:rFonts w:ascii="Times New Roman" w:hAnsi="Times New Roman" w:eastAsia="宋体"/>
                <w:color w:val="auto"/>
                <w:sz w:val="21"/>
                <w:szCs w:val="21"/>
                <w:highlight w:val="none"/>
                <w:lang w:bidi="ar"/>
              </w:rPr>
              <w:t xml:space="preserve"> </w:t>
            </w:r>
            <w:r>
              <w:rPr>
                <w:rFonts w:hint="eastAsia" w:ascii="Times New Roman" w:hAnsi="Times New Roman" w:eastAsia="宋体"/>
                <w:color w:val="auto"/>
                <w:sz w:val="21"/>
                <w:szCs w:val="21"/>
                <w:highlight w:val="none"/>
                <w:lang w:val="en" w:bidi="ar"/>
              </w:rPr>
              <w:t>违反本规定，水利工程竣工验收后，项目法人未移交建设项目档案的，依照《建设工程质量管理条例》第五十九条规定，由水行政主管部门或者流域管理机构依据职权责令改正，处1万元以上10万元以下的罚款。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第七十三条第二款  依照《建设工程质量管理条例》给予单位罚款处罚的，对单位直接负责的主管人员和其他直接责任人员处单位罚款数额5%以上10%以下的罚款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4429"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9331"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80</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对水利领域勘察单位未按照工程建设强制性标准进行勘察、设计单位未根据勘察成果文件进行工程设计等行为的行政处罚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hint="eastAsia" w:ascii="Times New Roman" w:hAnsi="Times New Roman" w:eastAsia="宋体"/>
                <w:b/>
                <w:bCs/>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1.《建设工程质量管理条例》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第六十三条  违反本条例规定，有下列行为之一的，责令改正，处10万元以上30万元以下的罚款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（一）勘察单位未按照工程建设强制性标准进行勘察的；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（二）设计单位未根据勘察成果文件进行工程设计的；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（三）设计单位指定建筑材料、建筑构配件的生产厂、供应商的；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（四）设计单位未按照工程建设强制性标准进行设计的。有前款所列行为，造成工程质量事故的，责令停业整顿，降低资质等级；情节严重的，吊销资质证书；造成损失的，依法承担赔偿责任。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有前款所列行为，造成工程质量事故的，责令停业整顿，降低资质等级；情节严重的，吊销资质证书；造成损失的，依法承担赔偿责任。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第七十三条  依照本条例规定，给予单位罚款处罚的，对单位直接负责的主管人员和其他直接责任人员处单位罚款数额百分之五以上百分之十以下的罚款。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textAlignment w:val="auto"/>
              <w:rPr>
                <w:rFonts w:hint="eastAsia" w:ascii="Times New Roman" w:hAnsi="Times New Roman" w:eastAsia="宋体"/>
                <w:b/>
                <w:bCs/>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2.《建设工程安全生产管理条例》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（一）未按照法律、法规和工程建设强制性标准进行勘察、设计的；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textAlignment w:val="auto"/>
              <w:rPr>
                <w:rFonts w:hint="eastAsia" w:ascii="Times New Roman" w:hAnsi="Times New Roman" w:eastAsia="宋体"/>
                <w:b/>
                <w:bCs/>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3.《水利工程质量管理规定》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第六十六条  违反本规定，勘察、设计单位有下列行为之一的，依照《建设工程质量管理条例》第六十三条规定，由水行政主管部门或者流域管理机构依据职权责令改正，处10万元以上30万元以下的罚款；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（一）勘察单位未按照工程建设强制性标准进行勘察的；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（二）设计单位未根据勘察成果文件进行工程设计的；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（三）设计单位指定原材料、中间产品和设备的生产厂、供应商的；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（四）设计单位未按照工程建设强制性标准进行设计的。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第七十三条第二款  依照《建设工程质量管理条例》给予单位罚款处罚的，对单位直接负责的主管人员和其他直接责任人员处单位罚款数额5%以上10%以下的罚款。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hint="eastAsia" w:ascii="Times New Roman" w:hAnsi="Times New Roman" w:eastAsia="宋体"/>
                <w:b/>
                <w:bCs/>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4.《实施工程建设强制性标准监督规定》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第十七条  勘察、设计单位违反工程建设强制性标准进行勘察、设计的，责令改正，并处以10万元以上30万元以下的罚款。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hint="eastAsia" w:ascii="Times New Roman" w:hAnsi="Times New Roman" w:eastAsia="宋体"/>
                <w:b/>
                <w:bCs/>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5.《建设工程勘察设计管理条例》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第四十一条 违反本条例规定，有下列行为之一的，依照《建设工程质量管理条例》第六十三条的规定给予处罚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（一）勘察单位未按照工程建设强制性标准进行勘察的；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（二）设计单位未根据勘察成果文件进行工程设计的；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（三）设计单位指定建筑材料、建筑构配件的生产厂、供应商的；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（四）设计单位未按照工程建设强制性标准进行设计的。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81</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对水利领域工程勘察企业使用不满足相关规定的勘察仪器、设备，关键岗位作业人员未接受专业培训等行为的行政处罚</w:t>
            </w:r>
          </w:p>
        </w:tc>
        <w:tc>
          <w:tcPr>
            <w:tcW w:w="3491"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Style w:val="7"/>
                <w:rFonts w:hint="default"/>
                <w:b/>
                <w:bCs/>
                <w:color w:val="auto"/>
                <w:highlight w:val="none"/>
              </w:rPr>
            </w:pPr>
            <w:r>
              <w:rPr>
                <w:rStyle w:val="7"/>
                <w:rFonts w:hint="default"/>
                <w:b/>
                <w:bCs/>
                <w:color w:val="auto"/>
                <w:highlight w:val="none"/>
              </w:rPr>
              <w:t>《建设工程勘察质量管理办法》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40" w:firstLineChars="200"/>
              <w:jc w:val="left"/>
              <w:rPr>
                <w:rStyle w:val="7"/>
                <w:rFonts w:hint="default" w:ascii="Times New Roman" w:hAnsi="Times New Roman" w:cs="Times New Roman"/>
                <w:color w:val="auto"/>
                <w:sz w:val="21"/>
                <w:szCs w:val="21"/>
                <w:highlight w:val="none"/>
                <w:lang w:bidi="ar"/>
              </w:rPr>
            </w:pPr>
            <w:r>
              <w:rPr>
                <w:rStyle w:val="7"/>
                <w:rFonts w:hint="default"/>
                <w:color w:val="auto"/>
                <w:highlight w:val="none"/>
              </w:rPr>
              <w:t>第二十四条  违反本办法规定，工程勘察企业有下列行为之一的，由工程勘察质量监督部门</w:t>
            </w:r>
            <w:r>
              <w:rPr>
                <w:rStyle w:val="7"/>
                <w:rFonts w:hint="default" w:ascii="Times New Roman" w:hAnsi="Times New Roman" w:cs="Times New Roman"/>
                <w:color w:val="auto"/>
                <w:sz w:val="21"/>
                <w:szCs w:val="21"/>
                <w:highlight w:val="none"/>
                <w:lang w:bidi="ar"/>
              </w:rPr>
              <w:t>责令改正，处1万元以上3万元以下的罚款：</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left"/>
              <w:rPr>
                <w:rStyle w:val="7"/>
                <w:rFonts w:hint="default" w:ascii="Times New Roman" w:hAnsi="Times New Roman" w:cs="Times New Roman"/>
                <w:color w:val="auto"/>
                <w:sz w:val="21"/>
                <w:szCs w:val="21"/>
                <w:highlight w:val="none"/>
                <w:lang w:bidi="ar"/>
              </w:rPr>
            </w:pPr>
            <w:r>
              <w:rPr>
                <w:rStyle w:val="7"/>
                <w:rFonts w:hint="default" w:ascii="Times New Roman" w:hAnsi="Times New Roman" w:cs="Times New Roman"/>
                <w:color w:val="auto"/>
                <w:sz w:val="21"/>
                <w:szCs w:val="21"/>
                <w:highlight w:val="none"/>
                <w:lang w:bidi="ar"/>
              </w:rPr>
              <w:t>（一）使用的勘察仪器、设备不满足相关规定；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left"/>
              <w:rPr>
                <w:rStyle w:val="7"/>
                <w:rFonts w:hint="default" w:ascii="Times New Roman" w:hAnsi="Times New Roman" w:cs="Times New Roman"/>
                <w:color w:val="auto"/>
                <w:sz w:val="21"/>
                <w:szCs w:val="21"/>
                <w:highlight w:val="none"/>
                <w:lang w:bidi="ar"/>
              </w:rPr>
            </w:pPr>
            <w:r>
              <w:rPr>
                <w:rStyle w:val="7"/>
                <w:rFonts w:hint="default" w:ascii="Times New Roman" w:hAnsi="Times New Roman" w:cs="Times New Roman"/>
                <w:color w:val="auto"/>
                <w:sz w:val="21"/>
                <w:szCs w:val="21"/>
                <w:highlight w:val="none"/>
                <w:lang w:bidi="ar"/>
              </w:rPr>
              <w:t>（二）司钻员、描述员、土工试验员等关键岗位作业人员未接受专业培训；</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left"/>
              <w:rPr>
                <w:rStyle w:val="7"/>
                <w:rFonts w:hint="default" w:ascii="Times New Roman" w:hAnsi="Times New Roman" w:cs="Times New Roman"/>
                <w:color w:val="auto"/>
                <w:sz w:val="21"/>
                <w:szCs w:val="21"/>
                <w:highlight w:val="none"/>
                <w:lang w:bidi="ar"/>
              </w:rPr>
            </w:pPr>
            <w:r>
              <w:rPr>
                <w:rStyle w:val="7"/>
                <w:rFonts w:hint="default" w:ascii="Times New Roman" w:hAnsi="Times New Roman" w:cs="Times New Roman"/>
                <w:color w:val="auto"/>
                <w:sz w:val="21"/>
                <w:szCs w:val="21"/>
                <w:highlight w:val="none"/>
                <w:lang w:bidi="ar"/>
              </w:rPr>
              <w:t>（三）未按规定参加建设单位组织的勘察技术交底或者验槽；</w:t>
            </w:r>
            <w:r>
              <w:rPr>
                <w:rStyle w:val="7"/>
                <w:rFonts w:hint="default" w:ascii="Times New Roman" w:hAnsi="Times New Roman" w:cs="Times New Roman"/>
                <w:color w:val="auto"/>
                <w:sz w:val="21"/>
                <w:szCs w:val="21"/>
                <w:highlight w:val="none"/>
                <w:lang w:bidi="ar"/>
              </w:rPr>
              <w:br w:type="textWrapping"/>
            </w:r>
            <w:r>
              <w:rPr>
                <w:rStyle w:val="7"/>
                <w:rFonts w:hint="default" w:ascii="Times New Roman" w:hAnsi="Times New Roman" w:cs="Times New Roman"/>
                <w:color w:val="auto"/>
                <w:sz w:val="21"/>
                <w:szCs w:val="21"/>
                <w:highlight w:val="none"/>
                <w:lang w:bidi="ar"/>
              </w:rPr>
              <w:t xml:space="preserve">    （四）原始记录弄虚作假；</w:t>
            </w:r>
            <w:r>
              <w:rPr>
                <w:rStyle w:val="7"/>
                <w:rFonts w:hint="default" w:ascii="Times New Roman" w:hAnsi="Times New Roman" w:cs="Times New Roman"/>
                <w:color w:val="auto"/>
                <w:sz w:val="21"/>
                <w:szCs w:val="21"/>
                <w:highlight w:val="none"/>
                <w:lang w:bidi="ar"/>
              </w:rPr>
              <w:br w:type="textWrapping"/>
            </w:r>
            <w:r>
              <w:rPr>
                <w:rStyle w:val="7"/>
                <w:rFonts w:hint="default" w:ascii="Times New Roman" w:hAnsi="Times New Roman" w:cs="Times New Roman"/>
                <w:color w:val="auto"/>
                <w:sz w:val="21"/>
                <w:szCs w:val="21"/>
                <w:highlight w:val="none"/>
                <w:lang w:bidi="ar"/>
              </w:rPr>
              <w:t xml:space="preserve">    （五）未将钻探、取样、原位测试、室内试验等主要过程的影像资料留存备查；</w:t>
            </w:r>
            <w:r>
              <w:rPr>
                <w:rStyle w:val="7"/>
                <w:rFonts w:hint="default" w:ascii="Times New Roman" w:hAnsi="Times New Roman" w:cs="Times New Roman"/>
                <w:color w:val="auto"/>
                <w:sz w:val="21"/>
                <w:szCs w:val="21"/>
                <w:highlight w:val="none"/>
                <w:lang w:bidi="ar"/>
              </w:rPr>
              <w:br w:type="textWrapping"/>
            </w:r>
            <w:r>
              <w:rPr>
                <w:rStyle w:val="7"/>
                <w:rFonts w:hint="default" w:ascii="Times New Roman" w:hAnsi="Times New Roman" w:cs="Times New Roman"/>
                <w:color w:val="auto"/>
                <w:sz w:val="21"/>
                <w:szCs w:val="21"/>
                <w:highlight w:val="none"/>
                <w:lang w:bidi="ar"/>
              </w:rPr>
              <w:t xml:space="preserve">    （六）未按规定及时将工程勘察文件和勘探、试验、测试原始记录及成果、质量安全管理记录归档保存。</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left"/>
              <w:rPr>
                <w:rStyle w:val="7"/>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SA"/>
              </w:rPr>
              <w:t>第二十七条  依照本办法规定，给予建设单位、勘察企业罚款处罚的，由工程勘察质量监督部门对建设单位、勘察企业的法定代表人和其他直接责任人员处以企业罚款数额的5%以上10%以下的罚款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kern w:val="0"/>
                <w:szCs w:val="21"/>
                <w:highlight w:val="none"/>
                <w:lang w:bidi="ar"/>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Style w:val="7"/>
                <w:rFonts w:hint="default" w:ascii="Times New Roman" w:hAnsi="Times New Roman" w:cs="Times New Roman"/>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kern w:val="0"/>
                <w:szCs w:val="21"/>
                <w:highlight w:val="none"/>
                <w:lang w:bidi="ar"/>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Style w:val="7"/>
                <w:rFonts w:hint="default" w:ascii="Times New Roman" w:hAnsi="Times New Roman" w:cs="Times New Roman"/>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82</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对水利领域擅自以注册建设工程勘察、设计人员的名义从事建设工程勘察、设计活动</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《建设工程勘察设计管理条例》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590"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83</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w:t>
            </w:r>
            <w:r>
              <w:rPr>
                <w:rFonts w:hint="eastAsia" w:ascii="Times New Roman" w:hAnsi="Times New Roman" w:eastAsia="宋体"/>
                <w:color w:val="auto"/>
                <w:sz w:val="21"/>
                <w:szCs w:val="21"/>
                <w:highlight w:val="none"/>
              </w:rPr>
              <w:t>水利领域工程</w:t>
            </w:r>
            <w:r>
              <w:rPr>
                <w:rFonts w:ascii="Times New Roman" w:hAnsi="Times New Roman" w:eastAsia="宋体"/>
                <w:color w:val="auto"/>
                <w:sz w:val="21"/>
                <w:szCs w:val="21"/>
                <w:highlight w:val="none"/>
              </w:rPr>
              <w:t>勘察、设计注册执业人员和其他专业技术人员未受聘于一个建设工程勘察、设计单位或者同时受聘于两个以上建设工程勘察、设计单位，从事建设工程勘察、设计活动</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《建设工程勘察设计管理条例》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298"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84</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对水利领域勘察、设计单位未依据项目批准文件，相关规划，国家规定的勘察、设计深度要求编制水利工程勘察、设计文件行为的行政处罚</w:t>
            </w:r>
          </w:p>
        </w:tc>
        <w:tc>
          <w:tcPr>
            <w:tcW w:w="3491"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1.</w:t>
            </w:r>
            <w:r>
              <w:rPr>
                <w:rFonts w:ascii="Times New Roman" w:hAnsi="Times New Roman" w:eastAsia="宋体" w:cs="Times New Roman"/>
                <w:b/>
                <w:bCs/>
                <w:color w:val="auto"/>
                <w:szCs w:val="21"/>
                <w:highlight w:val="none"/>
              </w:rPr>
              <w:t>《建设工程勘察设计管理条例》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2.</w:t>
            </w:r>
            <w:r>
              <w:rPr>
                <w:rFonts w:ascii="Times New Roman" w:hAnsi="Times New Roman" w:eastAsia="宋体" w:cs="Times New Roman"/>
                <w:b/>
                <w:bCs/>
                <w:color w:val="auto"/>
                <w:szCs w:val="21"/>
                <w:highlight w:val="none"/>
              </w:rPr>
              <w:t>《水利工程质量管理规定》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第六十五条  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423"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936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85</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对水利领域注册工程师以个人名义承接业务等行为的行政处罚</w:t>
            </w:r>
          </w:p>
        </w:tc>
        <w:tc>
          <w:tcPr>
            <w:tcW w:w="3491"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《勘察设计注册工程师管理规定》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第三十条  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（一）以个人名义承接业务的；</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（二）涂改、出租、出借或者以形式非法转让注册证书或者执业印章的；</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（三）泄露执业中应当保守的秘密并造成严重后果的；</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（四）超出本专业规定范围或者聘用单位业务范围从事执业活动的；</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（五）弄虚作假提供执业活动成果的；</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（六）其它违反法律、法规、规章的行为</w:t>
            </w:r>
            <w:r>
              <w:rPr>
                <w:rFonts w:hint="eastAsia" w:ascii="Times New Roman" w:hAnsi="Times New Roman"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86</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w:t>
            </w:r>
            <w:r>
              <w:rPr>
                <w:rFonts w:ascii="Times New Roman" w:hAnsi="Times New Roman" w:eastAsia="宋体"/>
                <w:color w:val="auto"/>
                <w:sz w:val="21"/>
                <w:szCs w:val="21"/>
                <w:highlight w:val="none"/>
                <w:lang w:bidi="ar"/>
              </w:rPr>
              <w:t>水利工程建设</w:t>
            </w:r>
            <w:r>
              <w:rPr>
                <w:rFonts w:ascii="Times New Roman" w:hAnsi="Times New Roman" w:eastAsia="宋体"/>
                <w:color w:val="auto"/>
                <w:sz w:val="21"/>
                <w:szCs w:val="21"/>
                <w:highlight w:val="none"/>
              </w:rPr>
              <w:t>监理单位与项目法人或者被监理单位串通，弄虚作假、降低工程质量</w:t>
            </w:r>
            <w:r>
              <w:rPr>
                <w:rFonts w:hint="eastAsia" w:ascii="Times New Roman" w:hAnsi="Times New Roman" w:eastAsia="宋体"/>
                <w:color w:val="auto"/>
                <w:sz w:val="21"/>
                <w:szCs w:val="21"/>
                <w:highlight w:val="none"/>
              </w:rPr>
              <w:t>，将不合格的建设工程、建筑材料、建筑构配件和设备按照合格签字行为的行政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olor w:val="auto"/>
                <w:sz w:val="21"/>
                <w:szCs w:val="21"/>
                <w:highlight w:val="none"/>
              </w:rPr>
            </w:pPr>
            <w:r>
              <w:rPr>
                <w:rFonts w:hint="eastAsia" w:ascii="Times New Roman" w:hAnsi="Times New Roman" w:eastAsia="宋体"/>
                <w:b/>
                <w:bCs/>
                <w:color w:val="auto"/>
                <w:sz w:val="21"/>
                <w:szCs w:val="21"/>
                <w:highlight w:val="none"/>
              </w:rPr>
              <w:t>1</w:t>
            </w:r>
            <w:r>
              <w:rPr>
                <w:rFonts w:ascii="Times New Roman" w:hAnsi="Times New Roman" w:eastAsia="宋体"/>
                <w:b/>
                <w:bCs/>
                <w:color w:val="auto"/>
                <w:sz w:val="21"/>
                <w:szCs w:val="21"/>
                <w:highlight w:val="none"/>
              </w:rPr>
              <w:t>.《建设工程质量管理条例》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第六十七条 工程监理单位有下列行为之一的，责令改正，处50万元以上100万元以下的罚款，降低资质等级或者吊销资质证书；有违法所得的，予以没收；造成损失的，承担连带赔偿责任：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（一）与建设单位或者施工单位串通，弄虚作假、降低工程质量的</w:t>
            </w:r>
            <w:r>
              <w:rPr>
                <w:rFonts w:hint="eastAsia" w:ascii="Times New Roman" w:hAnsi="Times New Roman" w:eastAsia="宋体"/>
                <w:color w:val="auto"/>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（二）将不合格的建设工程、建筑材料、建筑构配件和设备按照合格签字的。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  依照本条例规定，给予单位罚款处罚的，对单位直接负责的主管人员和其他直接责任人员处单位罚款数额百分之五以上百分之十以下的罚款。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第七十五条第一款  本条例规定的责令停业整顿，降低资质等级和吊销资质证书的行政处罚，由颁发资质证书的机关决定；其他行政处罚，由建设行政主管部门或者其他有关部门依照法定职权决定。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2</w:t>
            </w:r>
            <w:r>
              <w:rPr>
                <w:rFonts w:ascii="Times New Roman" w:hAnsi="Times New Roman" w:eastAsia="宋体"/>
                <w:b/>
                <w:bCs/>
                <w:color w:val="auto"/>
                <w:sz w:val="21"/>
                <w:szCs w:val="21"/>
                <w:highlight w:val="none"/>
              </w:rPr>
              <w:t>.《水利工程质量管理规定》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第七十条  违反本规定，监理单位有下列行为之一的，依照《建设工程质量管理条例》第六十七条规定，由水行政主管部门或者流域管理机构依据职权责令改正，处50万元以上100万元以下的罚款；有违法所得的，予以没收；造成损失的，承担连带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（一）与项目法人或者施工单位串通，弄虚作假、降低工程质量的；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（二）将不合格的水利工程、原材料、中间产品和设备按照合格签字的。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第七十三条第二款  依照《建设工程质量管理条例》给予单位罚款处罚的，对单位直接负责的主管人员和其他直接责任人员处单位罚款数额5%以上10%以下的罚款。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b/>
                <w:bCs/>
                <w:color w:val="auto"/>
                <w:sz w:val="21"/>
                <w:szCs w:val="21"/>
                <w:highlight w:val="none"/>
                <w:lang w:bidi="ar"/>
              </w:rPr>
            </w:pPr>
            <w:r>
              <w:rPr>
                <w:rFonts w:hint="eastAsia" w:ascii="Times New Roman" w:hAnsi="Times New Roman" w:eastAsia="宋体"/>
                <w:b/>
                <w:bCs/>
                <w:color w:val="auto"/>
                <w:sz w:val="21"/>
                <w:szCs w:val="21"/>
                <w:highlight w:val="none"/>
                <w:lang w:bidi="ar"/>
              </w:rPr>
              <w:t>3.</w:t>
            </w:r>
            <w:r>
              <w:rPr>
                <w:rFonts w:ascii="Times New Roman" w:hAnsi="Times New Roman" w:eastAsia="宋体"/>
                <w:b/>
                <w:bCs/>
                <w:color w:val="auto"/>
                <w:sz w:val="21"/>
                <w:szCs w:val="21"/>
                <w:highlight w:val="none"/>
                <w:lang w:bidi="ar"/>
              </w:rPr>
              <w:t>《水利工程建设监理规定》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第二十七条  监理单位有下列行为之一的，依照《建设工程质量管理条例》第六十条、第六十一条、第六十二条、第六十七条、第六十八条处罚：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（六）与项目法人或者被监理单位串通，弄虚作假、降低工程质量的；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（七）将不合格的建设工程、建筑材料、建筑构配件和设备按照合格签字的。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b/>
                <w:bCs/>
                <w:color w:val="auto"/>
                <w:sz w:val="21"/>
                <w:szCs w:val="21"/>
                <w:highlight w:val="none"/>
                <w:lang w:bidi="ar"/>
              </w:rPr>
            </w:pPr>
            <w:r>
              <w:rPr>
                <w:rFonts w:hint="eastAsia" w:ascii="Times New Roman" w:hAnsi="Times New Roman" w:eastAsia="宋体"/>
                <w:b/>
                <w:bCs/>
                <w:color w:val="auto"/>
                <w:sz w:val="21"/>
                <w:szCs w:val="21"/>
                <w:highlight w:val="none"/>
                <w:lang w:bidi="ar"/>
              </w:rPr>
              <w:t>4.</w:t>
            </w:r>
            <w:r>
              <w:rPr>
                <w:rFonts w:ascii="Times New Roman" w:hAnsi="Times New Roman" w:eastAsia="宋体"/>
                <w:b/>
                <w:bCs/>
                <w:color w:val="auto"/>
                <w:sz w:val="21"/>
                <w:szCs w:val="21"/>
                <w:highlight w:val="none"/>
                <w:lang w:bidi="ar"/>
              </w:rPr>
              <w:t>《实施工程建设强制性标准监督规定》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lang w:bidi="ar"/>
              </w:rPr>
              <w:t>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r>
              <w:rPr>
                <w:rFonts w:hint="eastAsia" w:ascii="Times New Roman" w:hAnsi="Times New Roman" w:eastAsia="宋体"/>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8304"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164"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87</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对水利工程建设监理单位与建设单位或者建筑施工企业串通，弄虚作假、降低工程质量等行为的行政处罚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1.</w:t>
            </w:r>
            <w:r>
              <w:rPr>
                <w:rFonts w:ascii="Times New Roman" w:hAnsi="Times New Roman" w:eastAsia="宋体"/>
                <w:b/>
                <w:bCs/>
                <w:color w:val="auto"/>
                <w:sz w:val="21"/>
                <w:szCs w:val="21"/>
                <w:highlight w:val="none"/>
              </w:rPr>
              <w:t>《中华人民共和国建筑法》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第六十九条</w:t>
            </w:r>
            <w:r>
              <w:rPr>
                <w:rFonts w:hint="eastAsia" w:ascii="Times New Roman" w:hAnsi="Times New Roman" w:eastAsia="宋体"/>
                <w:color w:val="auto"/>
                <w:sz w:val="21"/>
                <w:szCs w:val="21"/>
                <w:highlight w:val="none"/>
              </w:rPr>
              <w:t>第一款</w:t>
            </w:r>
            <w:r>
              <w:rPr>
                <w:rFonts w:ascii="Times New Roman" w:hAnsi="Times New Roman" w:eastAsia="宋体"/>
                <w:color w:val="auto"/>
                <w:sz w:val="21"/>
                <w:szCs w:val="21"/>
                <w:highlight w:val="none"/>
              </w:rPr>
              <w:t xml:space="preserve">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2</w:t>
            </w:r>
            <w:r>
              <w:rPr>
                <w:rFonts w:ascii="Times New Roman" w:hAnsi="Times New Roman" w:eastAsia="宋体"/>
                <w:b/>
                <w:bCs/>
                <w:color w:val="auto"/>
                <w:sz w:val="21"/>
                <w:szCs w:val="21"/>
                <w:highlight w:val="none"/>
              </w:rPr>
              <w:t>.《建设工程质量管理条例》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第六十八条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 xml:space="preserve">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 依照本条例规定，给予单位罚款处罚的，对单位直接负责的主管人员和其他直接责任人员处单位罚款数额百分之五以上百分之十以下的罚款。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3.</w:t>
            </w:r>
            <w:r>
              <w:rPr>
                <w:rFonts w:ascii="Times New Roman" w:hAnsi="Times New Roman" w:eastAsia="宋体"/>
                <w:b/>
                <w:bCs/>
                <w:color w:val="auto"/>
                <w:sz w:val="21"/>
                <w:szCs w:val="21"/>
                <w:highlight w:val="none"/>
              </w:rPr>
              <w:t>《水利工程质量管理规定》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 xml:space="preserve">第七十一条 </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违反本规定，监理单位与被监理工程的施工单位以及原材料、中间产品和设备供应商等单位有隶属关系或者其他利害关系承担该项工程的监理业务的，依照《建设工程质量管理条例》第六十八条规定，由水行政主管部门或者流域管理机构依据职权责令改正，处5万元以上10万元以下的罚款；有违法所得的，予以没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  有关单位违反本规定，依法应当责令停业整顿、降低资质等级或者吊销资质证书的，依照《建设工程质量管理条例》第七十五条、《建设工程勘察设计管理条例》第四十二条的规定处罚。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依照《建设工程质量管理条例》给予单位罚款处罚的，对单位直接负责的主管人员和其他直接责任人员处单位罚款数额5%以上10%以下的罚款</w:t>
            </w:r>
            <w:r>
              <w:rPr>
                <w:rFonts w:hint="eastAsia" w:ascii="Times New Roman" w:hAnsi="Times New Roman" w:eastAsia="宋体"/>
                <w:color w:val="auto"/>
                <w:sz w:val="21"/>
                <w:szCs w:val="21"/>
                <w:highlight w:val="none"/>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4</w:t>
            </w:r>
            <w:r>
              <w:rPr>
                <w:rFonts w:ascii="Times New Roman" w:hAnsi="Times New Roman" w:eastAsia="宋体"/>
                <w:b/>
                <w:bCs/>
                <w:color w:val="auto"/>
                <w:sz w:val="21"/>
                <w:szCs w:val="21"/>
                <w:highlight w:val="none"/>
              </w:rPr>
              <w:t>.《水利工程建设监理规定》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第二十七条 监理单位有下列行为之一的，依照《建设工程质量管理条例》第六十条、第六十一条、第六十二条、第六十七条、第六十八条处罚：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（八）与被监理单位以及建筑材料、建筑构配件和设备供应单位有隶属关系或者其他利害关系承担该项工程建设监理业务的。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olor w:val="auto"/>
                <w:sz w:val="21"/>
                <w:szCs w:val="21"/>
                <w:highlight w:val="none"/>
                <w:lang w:val="en-US" w:eastAsia="zh-CN"/>
              </w:rPr>
              <w:t>88</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s="Times New Roman"/>
                <w:color w:val="auto"/>
                <w:szCs w:val="21"/>
                <w:highlight w:val="none"/>
              </w:rPr>
            </w:pPr>
            <w:r>
              <w:rPr>
                <w:rFonts w:ascii="Times New Roman" w:hAnsi="Times New Roman" w:eastAsia="宋体"/>
                <w:color w:val="auto"/>
                <w:sz w:val="21"/>
                <w:szCs w:val="21"/>
                <w:highlight w:val="none"/>
                <w:lang w:bidi="ar"/>
              </w:rPr>
              <w:t>对水利领域建设单位提出不符合安全生产法律、法规和强制性标准规定的要求，要求施工单位压缩合同约定的工期等行为的行政处罚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1.《建设工程安全生产管理条例》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（一）对勘察、设计、施工、工程监理等单位提出不符合安全生产法律、法规和强制性标准规定的要求的；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（二）要求施工单位压缩合同约定的工期的；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（三）将拆除工程发包给不具有相应资质等级的施工单位的。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2.《水利工程建设监理规定》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b w:val="0"/>
                <w:bCs w:val="0"/>
                <w:color w:val="auto"/>
                <w:sz w:val="21"/>
                <w:szCs w:val="21"/>
                <w:highlight w:val="none"/>
              </w:rPr>
              <w:t>第二十五条第二款  项目法人对监理单位提出不符合安全生产法律、法规和工程建设强制性标准要求的，依照《建设工程安全生产管理条例》第五十五条处罚。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0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89</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lang w:bidi="ar"/>
              </w:rPr>
              <w:t>对水利工程建设监理单位未对施工组织设计中的安全技术措施或者专项施工方案进行审查，发现安全事故隐患未及时要求施工单位整改或者暂时停止施工等行为的行政处罚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textAlignment w:val="auto"/>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1.《建设工程安全生产管理条例》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（一）未对施工组织设计中的安全技术措施或者专项施工方案进行审查的；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（二）发现安全事故隐患未及时要求施工单位整改或者暂时停止施工的；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（三）施工单位拒不整改或者不停止施工，未及时向有关主管部门报告的；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（四）未依照法律、法规和工程建设强制性标准实施监理的。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textAlignment w:val="auto"/>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2.《水利工程建设监理规定》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第二十九条  监理单位有下列行为之一的，依照《建设工程安全生产管理条例》第五十七条处罚：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（一）未对施工组织设计中的安全技术措施或者专项施工方案进行审查的；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（二）发现安全事故隐患未及时要求施工单位整改或者暂时停止施工的；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（三）施工单位拒不整改或者不停止施工，未及时向有关水行政主管部门或者流域管理机构报告的；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ascii="Times New Roman" w:hAnsi="Times New Roman" w:eastAsia="宋体"/>
                <w:color w:val="auto"/>
                <w:sz w:val="21"/>
                <w:szCs w:val="21"/>
                <w:highlight w:val="none"/>
                <w:lang w:bidi="ar"/>
              </w:rPr>
            </w:pPr>
            <w:r>
              <w:rPr>
                <w:rFonts w:hint="eastAsia" w:ascii="Times New Roman" w:hAnsi="Times New Roman" w:eastAsia="宋体"/>
                <w:b w:val="0"/>
                <w:bCs w:val="0"/>
                <w:color w:val="auto"/>
                <w:sz w:val="21"/>
                <w:szCs w:val="21"/>
                <w:highlight w:val="none"/>
              </w:rPr>
              <w:t>（四）未依照法律、法规和工程建设强制性标准实施监理的。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textAlignment w:val="auto"/>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textAlignment w:val="auto"/>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textAlignment w:val="auto"/>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textAlignment w:val="auto"/>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textAlignment w:val="auto"/>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90</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lang w:bidi="ar"/>
              </w:rPr>
              <w:t>对水利工程建设监理单位以串通、欺诈、胁迫、贿赂等不正当竞争手段承揽监理业务，利用工作便利与相关单位串通谋取不正当利益等行为的行政处罚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textAlignment w:val="auto"/>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《水利工程建设监理规定》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第二十八条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（一）以串通、欺诈、胁迫、贿赂等不正当竞争手段承揽监理业务的；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（二）利用工作便利与项目法人、被监理单位以及建筑材料、建筑构配件和设备供应单位串通，谋取不正当利益的。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第三十四条  依法给予监理单位罚款处罚的，对单位直接负责的主管人员和其他直接责任人员处单位罚款数额百分之五以上、百分之十以下的罚款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lang w:bidi="ar"/>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lang w:bidi="ar"/>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olor w:val="auto"/>
                <w:sz w:val="21"/>
                <w:szCs w:val="21"/>
                <w:highlight w:val="none"/>
                <w:lang w:val="en-US" w:eastAsia="zh-CN"/>
              </w:rPr>
              <w:t>91</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s="Times New Roman"/>
                <w:color w:val="auto"/>
                <w:szCs w:val="21"/>
                <w:highlight w:val="none"/>
              </w:rPr>
            </w:pPr>
            <w:r>
              <w:rPr>
                <w:rFonts w:hint="eastAsia" w:ascii="Times New Roman" w:hAnsi="Times New Roman" w:eastAsia="宋体"/>
                <w:color w:val="auto"/>
                <w:sz w:val="21"/>
                <w:szCs w:val="21"/>
                <w:highlight w:val="none"/>
              </w:rPr>
              <w:t>对水利工程建设监理单位聘用无相应监理人员资格的人员从事监理业务等行为的行政处罚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《水利工程建设监理规定》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第三十条 监理单位有下列行为之一的，责令改正，给予警告；情节严重的，降低资质等级：</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（一）聘用无相应监理人员资格的人员从事监理业务的；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s="Times New Roman"/>
                <w:color w:val="auto"/>
                <w:szCs w:val="21"/>
                <w:highlight w:val="none"/>
              </w:rPr>
            </w:pPr>
            <w:r>
              <w:rPr>
                <w:rFonts w:ascii="Times New Roman" w:hAnsi="Times New Roman" w:eastAsia="宋体"/>
                <w:color w:val="auto"/>
                <w:sz w:val="21"/>
                <w:szCs w:val="21"/>
                <w:highlight w:val="none"/>
              </w:rPr>
              <w:t>（二）隐瞒有关情况、拒绝提供材料或者提供虚假材料的。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90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80" w:firstLineChars="20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92</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kern w:val="2"/>
                <w:sz w:val="21"/>
                <w:szCs w:val="21"/>
                <w:highlight w:val="none"/>
              </w:rPr>
              <w:t>对水利工程建设监理人员利用执（从）业上的便利，索取或者收受相关单位财物，与相关单位串通，谋取不正当利益等行为的行政处罚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《水利工程建设监理规定》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第三十一条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 xml:space="preserve"> 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w:t>
            </w:r>
            <w:r>
              <w:rPr>
                <w:rFonts w:hint="eastAsia" w:ascii="Times New Roman" w:hAnsi="Times New Roman" w:eastAsia="宋体"/>
                <w:color w:val="auto"/>
                <w:sz w:val="21"/>
                <w:szCs w:val="21"/>
                <w:highlight w:val="none"/>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（一）利用执（从）业上的便利，索取或者收受项目法人、被监理单位以及建筑材料、建筑构配件和设备供应单位财物的；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（二）与被监理单位以及建筑材料、建筑构配件和设备供应单位串通，谋取不正当利益的；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（三）非法泄露执（从）业中应当保守的秘密的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93</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对水利工程建设监理人员因过错造成质量事故，未执行法律、法规和工程建设强制性标准等行为的行政处罚</w:t>
            </w:r>
          </w:p>
        </w:tc>
        <w:tc>
          <w:tcPr>
            <w:tcW w:w="3491"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《水利工程建设监理规定》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s="Times New Roman"/>
                <w:color w:val="auto"/>
                <w:szCs w:val="21"/>
                <w:highlight w:val="none"/>
                <w:lang w:eastAsia="zh-CN"/>
              </w:rPr>
            </w:pPr>
            <w:r>
              <w:rPr>
                <w:rFonts w:ascii="Times New Roman" w:hAnsi="Times New Roman" w:eastAsia="宋体" w:cs="Times New Roman"/>
                <w:color w:val="auto"/>
                <w:szCs w:val="21"/>
                <w:highlight w:val="none"/>
              </w:rPr>
              <w:t>第三十二条</w:t>
            </w:r>
            <w:r>
              <w:rPr>
                <w:rFonts w:hint="eastAsia" w:ascii="Times New Roman" w:hAnsi="Times New Roman" w:eastAsia="宋体" w:cs="Times New Roman"/>
                <w:color w:val="auto"/>
                <w:szCs w:val="21"/>
                <w:highlight w:val="none"/>
              </w:rPr>
              <w:t>第一款</w:t>
            </w:r>
            <w:r>
              <w:rPr>
                <w:rFonts w:ascii="Times New Roman" w:hAnsi="Times New Roman" w:eastAsia="宋体" w:cs="Times New Roman"/>
                <w:color w:val="auto"/>
                <w:szCs w:val="21"/>
                <w:highlight w:val="none"/>
              </w:rPr>
              <w:t xml:space="preserve">  监理人员因过错造成质量事故的，责令停止执（从）业1年，其中，监理工程师因过错造成重大质量事故的，注销注册证书，5年内不予注册，情节特别严重的，终身不予注册</w:t>
            </w:r>
            <w:r>
              <w:rPr>
                <w:rFonts w:hint="eastAsia"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hint="eastAsia" w:ascii="Times New Roman" w:hAnsi="Times New Roman" w:eastAsia="宋体" w:cs="Times New Roman"/>
                <w:color w:val="auto"/>
                <w:szCs w:val="21"/>
                <w:highlight w:val="none"/>
                <w:lang w:eastAsia="zh-CN"/>
              </w:rPr>
            </w:pPr>
            <w:r>
              <w:rPr>
                <w:rFonts w:ascii="Times New Roman" w:hAnsi="Times New Roman" w:eastAsia="宋体" w:cs="Times New Roman"/>
                <w:color w:val="auto"/>
                <w:szCs w:val="21"/>
                <w:highlight w:val="none"/>
              </w:rPr>
              <w:t>第三十二条</w:t>
            </w:r>
            <w:r>
              <w:rPr>
                <w:rFonts w:hint="eastAsia" w:ascii="Times New Roman" w:hAnsi="Times New Roman" w:eastAsia="宋体" w:cs="Times New Roman"/>
                <w:color w:val="auto"/>
                <w:szCs w:val="21"/>
                <w:highlight w:val="none"/>
              </w:rPr>
              <w:t xml:space="preserve">第二款  </w:t>
            </w:r>
            <w:r>
              <w:rPr>
                <w:rFonts w:ascii="Times New Roman" w:hAnsi="Times New Roman" w:eastAsia="宋体" w:cs="Times New Roman"/>
                <w:color w:val="auto"/>
                <w:szCs w:val="21"/>
                <w:highlight w:val="none"/>
              </w:rPr>
              <w:t>监理人员未执行法律、法规和工程建设强制性标准的，责令停止执（从）业3个月以上1年以下，其中，监理工程师违规情节严重的，注销注册证书，5年内不予注册，造成重大安全事故的，终身不予注册；构成犯罪的，依法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73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94</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对水利领域施工单位违反工程建设强制性标准行为的行政处罚</w:t>
            </w:r>
          </w:p>
        </w:tc>
        <w:tc>
          <w:tcPr>
            <w:tcW w:w="3491"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《实施工程建设强制性标准监督规定》</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95</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对水利领域施工</w:t>
            </w:r>
            <w:r>
              <w:rPr>
                <w:rFonts w:hint="eastAsia" w:ascii="Times New Roman" w:hAnsi="Times New Roman" w:eastAsia="宋体"/>
                <w:color w:val="auto"/>
                <w:sz w:val="21"/>
                <w:szCs w:val="21"/>
                <w:highlight w:val="none"/>
              </w:rPr>
              <w:t>单位</w:t>
            </w:r>
            <w:r>
              <w:rPr>
                <w:rFonts w:ascii="Times New Roman" w:hAnsi="Times New Roman" w:eastAsia="宋体"/>
                <w:color w:val="auto"/>
                <w:sz w:val="21"/>
                <w:szCs w:val="21"/>
                <w:highlight w:val="none"/>
              </w:rPr>
              <w:t>在施工中偷工减料，使用不合格的建筑材料、建筑构配件和设备的，或者有不按照工程设计图纸或者施工技术标准施工</w:t>
            </w:r>
            <w:r>
              <w:rPr>
                <w:rFonts w:hint="eastAsia" w:ascii="Times New Roman" w:hAnsi="Times New Roman" w:eastAsia="宋体"/>
                <w:color w:val="auto"/>
                <w:sz w:val="21"/>
                <w:szCs w:val="21"/>
                <w:highlight w:val="none"/>
              </w:rPr>
              <w:t>等</w:t>
            </w:r>
            <w:r>
              <w:rPr>
                <w:rFonts w:ascii="Times New Roman" w:hAnsi="Times New Roman" w:eastAsia="宋体"/>
                <w:color w:val="auto"/>
                <w:sz w:val="21"/>
                <w:szCs w:val="21"/>
                <w:highlight w:val="none"/>
              </w:rPr>
              <w:t>行为的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1.</w:t>
            </w:r>
            <w:r>
              <w:rPr>
                <w:rFonts w:ascii="Times New Roman" w:hAnsi="Times New Roman" w:eastAsia="宋体"/>
                <w:b/>
                <w:bCs/>
                <w:color w:val="auto"/>
                <w:sz w:val="21"/>
                <w:szCs w:val="21"/>
                <w:highlight w:val="none"/>
              </w:rPr>
              <w:t>《中华人民共和国建筑法》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第七十四条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hint="eastAsia" w:ascii="Times New Roman" w:hAnsi="Times New Roman" w:eastAsia="宋体"/>
                <w:b/>
                <w:bCs/>
                <w:color w:val="auto"/>
                <w:sz w:val="21"/>
                <w:szCs w:val="21"/>
                <w:highlight w:val="none"/>
              </w:rPr>
              <w:t>2.</w:t>
            </w:r>
            <w:r>
              <w:rPr>
                <w:rFonts w:ascii="Times New Roman" w:hAnsi="Times New Roman" w:eastAsia="宋体"/>
                <w:b/>
                <w:bCs/>
                <w:color w:val="auto"/>
                <w:sz w:val="21"/>
                <w:szCs w:val="21"/>
                <w:highlight w:val="none"/>
              </w:rPr>
              <w:t>《建设工程质量管理条例》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第六十四条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 依照本条例规定，给予单位罚款处罚的，对单位直接负责的主管人员和其他直接责任人员处单位罚款数额百分之五以上百分之十以下的罚款。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3.</w:t>
            </w:r>
            <w:r>
              <w:rPr>
                <w:rFonts w:ascii="Times New Roman" w:hAnsi="Times New Roman" w:eastAsia="宋体"/>
                <w:b/>
                <w:bCs/>
                <w:color w:val="auto"/>
                <w:sz w:val="21"/>
                <w:szCs w:val="21"/>
                <w:highlight w:val="none"/>
              </w:rPr>
              <w:t>《水利工程质量管理规定》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第六十七条  违反本规定，施工单位在施工中偷工减料的，使用不合格的原材料、中间产品和设备的，或者有不按照批准的设计文件或者技术标准施工的其他行为的，依照《建设工程质量管理条例》第六十四条规定，由水行政主管部门或者流域管理机构依据职权责令改正，处工程合同价款2%以上4%以下的罚款；造成水利工程质量不符合规定的质量标准的，负责返工、修理，并赔偿因此造成的损失。</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第七十三条第二款  依照《建设工程质量管理条例》给予单位罚款处罚的，对单位直接负责的主管人员和其他直接责任人员处单位罚款数额5%以上10%以下的罚款</w:t>
            </w:r>
            <w:r>
              <w:rPr>
                <w:rFonts w:hint="eastAsia" w:ascii="Times New Roman" w:hAnsi="Times New Roman" w:eastAsia="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4343"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96</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对水利领域施工单位未对建筑材料、建筑构配件、设备和商品混凝土进行检验，或者未对涉及结构安全的试块、试件以及有关材料取样检测</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1.</w:t>
            </w:r>
            <w:r>
              <w:rPr>
                <w:rFonts w:ascii="Times New Roman" w:hAnsi="Times New Roman" w:eastAsia="宋体"/>
                <w:b/>
                <w:bCs/>
                <w:color w:val="auto"/>
                <w:sz w:val="21"/>
                <w:szCs w:val="21"/>
                <w:highlight w:val="none"/>
              </w:rPr>
              <w:t>《建设工程质量管理条例》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第六十五条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第七十三条  依照本条例规定，给予单位罚款处罚的，对单位直接负责的主管人员和其他直接责任人员处单位罚款数额百分之五以上百分之十以下的罚款。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2.</w:t>
            </w:r>
            <w:r>
              <w:rPr>
                <w:rFonts w:ascii="Times New Roman" w:hAnsi="Times New Roman" w:eastAsia="宋体"/>
                <w:b/>
                <w:bCs/>
                <w:color w:val="auto"/>
                <w:sz w:val="21"/>
                <w:szCs w:val="21"/>
                <w:highlight w:val="none"/>
              </w:rPr>
              <w:t>《水利工程质量管理规定》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第六十八条  违反本规定，施工单位未对原材料、中间产品、设备进行检验，或者未对涉及结构安全的试块、试件以及有关材料取样检测的，依照《建设工程质量管理条例》第六十五条规定，由水行政主管部门或者流域管理机构依据职权责令改正，处10万元以上20万元以下的罚款；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第七十三条第二款  依照《建设工程质量管理条例》给予单位罚款处罚的，对单位直接负责的主管人员和其他直接责任人员处单位罚款数额5%以上10%以下的罚款</w:t>
            </w:r>
            <w:r>
              <w:rPr>
                <w:rFonts w:hint="eastAsia" w:ascii="Times New Roman" w:hAnsi="Times New Roman" w:eastAsia="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99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97</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对水利领域施工单位不履行保修义务或者拖延履行保修义务</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1.</w:t>
            </w:r>
            <w:r>
              <w:rPr>
                <w:rFonts w:ascii="Times New Roman" w:hAnsi="Times New Roman" w:eastAsia="宋体"/>
                <w:b/>
                <w:bCs/>
                <w:color w:val="auto"/>
                <w:sz w:val="21"/>
                <w:szCs w:val="21"/>
                <w:highlight w:val="none"/>
              </w:rPr>
              <w:t>《中华人民共和国建筑法》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第七十五条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建筑施工企业违反本法规定，不履行保修义务或者拖延履行保修义务的，责令改正，可以处以罚款，并对在保修期内因屋顶、墙面渗漏、开裂等质量缺陷造成的损失，承担赔偿责任。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2.</w:t>
            </w:r>
            <w:r>
              <w:rPr>
                <w:rFonts w:ascii="Times New Roman" w:hAnsi="Times New Roman" w:eastAsia="宋体"/>
                <w:b/>
                <w:bCs/>
                <w:color w:val="auto"/>
                <w:sz w:val="21"/>
                <w:szCs w:val="21"/>
                <w:highlight w:val="none"/>
              </w:rPr>
              <w:t>《建设工程质量管理条例》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第六十六条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违反本条例规定，施工单位不履行保修义务或者拖延履行保修义务的，责令改正，处10万元以上20万元以下的罚款，并对在保修期内因质量缺陷造成的损失承担赔偿责任。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  依照本条例规定，给予单位罚款处罚的，对单位直接负责的主管人员和其他直接责任人员处单位罚款数额百分之五以上百分之十以下的罚款。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lang w:bidi="ar"/>
              </w:rPr>
            </w:pPr>
            <w:r>
              <w:rPr>
                <w:rFonts w:hint="eastAsia" w:ascii="Times New Roman" w:hAnsi="Times New Roman" w:eastAsia="宋体"/>
                <w:b/>
                <w:bCs/>
                <w:color w:val="auto"/>
                <w:sz w:val="21"/>
                <w:szCs w:val="21"/>
                <w:highlight w:val="none"/>
                <w:lang w:bidi="ar"/>
              </w:rPr>
              <w:t>3.</w:t>
            </w:r>
            <w:r>
              <w:rPr>
                <w:rFonts w:ascii="Times New Roman" w:hAnsi="Times New Roman" w:eastAsia="宋体"/>
                <w:b/>
                <w:bCs/>
                <w:color w:val="auto"/>
                <w:sz w:val="21"/>
                <w:szCs w:val="21"/>
                <w:highlight w:val="none"/>
                <w:lang w:bidi="ar"/>
              </w:rPr>
              <w:t>《水利工程质量管理规定》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第六十九条  违反本规定，施工单位不履行保修义务或者拖延履行保修义务的，依照《建设工程质量管理条例》第六十六条规定，由水行政主管部门或者流域管理机构依据职权责令改正，处10万元以上20万元以下的罚款，并对在保修期内因质量缺陷造成的损失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lang w:bidi="ar"/>
              </w:rPr>
              <w:t>第七十三条第二款  依照《建设工程质量管理条例》给予单位罚款处罚的，对单位直接负责的主管人员和其他直接责任人员处单位罚款数额5%以上10%以下的罚款</w:t>
            </w:r>
            <w:r>
              <w:rPr>
                <w:rFonts w:hint="eastAsia" w:ascii="Times New Roman" w:hAnsi="Times New Roman" w:eastAsia="宋体"/>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4074"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4568"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98</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对水利领域勘察、设计、施工、监理、质量检测单位超越本单位资质等级承揽工程或者未取得资质证书承揽工程等行为的行政处罚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1.《中华人民共和国建筑法》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第六十五条  发包单位将工程发包给不具有相应资质条件的承包单位的，或者违反本法规定将建筑工程肢解发包的，责令改正，处以罚款。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超越本单位资质等级承揽工程的，责令停止违法行为，处以罚款，可以责令停业整顿，降低资质等级；情节严重的，吊销资质证书；有违法所得的，予以没收。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未取得资质证书承揽工程的，予以取缔，并处罚款；有违法所得的，予以没收。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以欺骗手段取得资质证书的，吊销资质证书，处以罚款；构成犯罪的，依法追究刑事责任。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2.《建设工程质量管理条例》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未取得资质证书承揽工程的，予以取缔，依照前款规定处以罚款；有违法所得的，予以没收。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以欺骗手段取得资质证书取揽工程的，吊销资质证书，依照本条第一款规定处以罚款；有违法所得的，予以没收。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第七十三条  依照本条例规定，给予单位罚款处罚的，对单位直接负责的主管人员和其他直接责任人员处单位罚款数额百分之五以上百分之十以下的罚款。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3.《建设工程勘察设计管理条例》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第八条  建设工程勘察、设计单位应当在其资质等级许可的范围内承揽建设工程勘察、设计业务。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第三十五条  违反本条例第八条规定的，责令停止违法行为，处合同约定的勘察费、设计费1倍以上2倍以下的罚款，有违法所得的，予以没收；可以责令停业整顿，降低资质等级；情节严重的，吊销资质证书。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未取得资质证书承揽工程的，予以取缔，依照前款规定处以罚款；有违法所得的，予以没收。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以欺骗手段取得资质证书承揽工程的，吊销资质证书，依照本条第一款规定处以罚款；有违法所得的，予以没收。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4.《水利工程质量管理规定》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第六十二条  违反本规定，勘察、设计、施工、监理单位超越本单位资质等级承揽工程的，依照《建设工程质量管理条例》第六十条规定，由水行政主管部门或者流域管理机构依据职权责令停止违法行为，对勘察、设计或者监理单位处合同约定的勘察费、设计费或者监理酬金1倍以上2倍以下的罚款；对施工单位处工程合同价款2%以上4%以下的罚款；有违法所得的，予以没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第七十三条  有关单位违反本规定，依法应当责令停业整顿、降低资质等级或者吊销资质证书的，依照《建设工程质量管理条例》第七十五条、《建设工程勘察设计管理条例》第四十二条的规定处罚。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依照《建设工程质量管理条例》给予单位罚款处罚的，对单位直接负责的主管人员和其他直接责任人员处单位罚款数额5%以上10%以下的罚款。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5.《水利工程建设监理规定》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第二十七条  监理单位有下列行为之一的，依照《建设工程质量管理条例》第六十条、第六十一条、第六十二条、第六十七条、第六十八条处罚：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（一）超越本单位资质等级许可的业务范围承揽监理业务的；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（二）未取得相应资质等级证书承揽监理业务的；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（三）以欺骗手段取得的资质等级证书承揽监理业务的。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6.</w:t>
            </w:r>
            <w:r>
              <w:rPr>
                <w:rFonts w:ascii="Times New Roman" w:hAnsi="Times New Roman" w:eastAsia="宋体"/>
                <w:b/>
                <w:bCs/>
                <w:color w:val="auto"/>
                <w:sz w:val="21"/>
                <w:szCs w:val="21"/>
                <w:highlight w:val="none"/>
              </w:rPr>
              <w:t>《水利工程质量检测管理规定》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第二十四条  检测单位未取得相应的资质，擅自承担检测业务，其检测报告无效，由县级以上人民政府水行政主管部门责令改正，可处1万元以上3万元以下的罚款。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第二十六条  以欺骗、贿赂等不正当手段取得《资质等级证书》的，由审批机关予以撤销，3年内不得再次申请，可并处1万元以上3万元以下的罚款；构成犯罪的，依法追究刑事责任。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第二十七条</w:t>
            </w:r>
            <w:r>
              <w:rPr>
                <w:rFonts w:ascii="Times New Roman" w:hAnsi="Times New Roman" w:eastAsia="宋体"/>
                <w:color w:val="auto"/>
                <w:sz w:val="21"/>
                <w:szCs w:val="21"/>
                <w:highlight w:val="none"/>
              </w:rPr>
              <w:t xml:space="preserve">  </w:t>
            </w:r>
            <w:r>
              <w:rPr>
                <w:rFonts w:hint="eastAsia" w:ascii="Times New Roman" w:hAnsi="Times New Roman" w:eastAsia="宋体"/>
                <w:color w:val="auto"/>
                <w:sz w:val="21"/>
                <w:szCs w:val="21"/>
                <w:highlight w:val="none"/>
              </w:rPr>
              <w:t>检测单位违反本规定，有下列行为之一的，由县级以上人民政府水行政主管部门责令改正，有违法所得的，没收违法所得，可并处1万元以上3万元以下的罚款；构成犯罪的，依法追究刑事责任：</w:t>
            </w:r>
          </w:p>
          <w:p>
            <w:pPr>
              <w:pStyle w:val="4"/>
              <w:keepNext w:val="0"/>
              <w:keepLines w:val="0"/>
              <w:pageBreakBefore w:val="0"/>
              <w:widowControl w:val="0"/>
              <w:numPr>
                <w:ilvl w:val="0"/>
                <w:numId w:val="6"/>
              </w:numPr>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rPr>
              <w:t>超出资质等级范围从事检测活动的</w:t>
            </w:r>
            <w:r>
              <w:rPr>
                <w:rFonts w:hint="eastAsia" w:ascii="Times New Roman" w:hAnsi="Times New Roman" w:eastAsia="宋体"/>
                <w:color w:val="auto"/>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（二）涂改、倒卖、出租、出借或者以其他形式非法转让《资质等级证书》的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99</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对水利工程质量检测单位使用不符合条件的检测人员、未按规定上报发现的违法违规行为和检测不合格事项等行为的行政处罚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《水利工程质量检测管理规定》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第二十七条  检测单位有下列行为之一，由县级以上人民政府水行政主管部门责令改正，有违法所得的，没收违法所提，可并处1万元以上3万元以下的罚款；构成犯罪的，依法追究刑事责任。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（三）使用不符合条件的检测人员的；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（四）未按规定上报发现的违法违规行为和检测不合格事项的；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（五）未按规定在质量检测报告上签字盖章的；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（六）未按照国家和行业标准进行检测的；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（七）档案资料管理混乱，造成检测数据无法追溯的；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rPr>
              <w:t>（八）转包、违规分包检测业务的。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463"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100</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对水利工程质量检测单位伪造检验数据，出具虚假质量检测报告行为的行政处罚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1.《水利工程质量管理规定》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第七十二条  水利工程质量检测单位伪造检测数据，出具虚假质量检测报告的，由水行政主管部门或者流域管理机构依据职权责令改正，给予警告或者通报批评，处10万元以下罚款；给他人造成损失的，依法承担赔偿责任。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第七十三条第二款  依照《建设工程质量管理条例》给予单位罚款处罚的，对单位直接负责的主管人员和其他直接责任人员处单位罚款数额5%以上10%以下的罚款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2.《水利工程质量检测管理规定》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第二十八条  检测单位伪造检测数据，出具虚假质量检测报告的，由县级以上人民政府水行政主管部门给予警告，并处3万元罚款；给他人造成损失的，依法承担赔偿责任；构成犯罪的，依法追究刑事责任。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3.《中华人民共和国行政处罚法》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hint="default" w:ascii="宋体" w:hAnsi="宋体" w:eastAsia="宋体" w:cs="宋体"/>
                <w:color w:val="auto"/>
                <w:sz w:val="21"/>
                <w:szCs w:val="21"/>
                <w:highlight w:val="none"/>
                <w:lang w:val="en-US" w:eastAsia="zh-CN"/>
              </w:rPr>
              <w:t>第二十九条 对当事人的同一个违法行为，不得给予两次以上罚款的行政处罚。同一个违法行为违反多个法律规范应当给予罚款处罚的，按照罚款数额高的规定处罚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101</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bidi="ar"/>
              </w:rPr>
              <w:t>对水利领域委托方委托未取得相应资质的检测单位进行检测，明示或暗示检测单位出具虚假检测报告，篡改或伪造检测报告等行为的行政处罚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《水利工程质量检测管理规定》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第二十九条 委托方有下列行为之一，由县级以上人民政府水行政主管部门责令改正，可并处1万以上3万以下的罚款。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（一）委托未取得相应资质的检测单位进行检测的；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（二）明示或暗示检测单位出具虚假检测报告，篡改或者伪造检测报告的；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（三）送检试样弄虚作假的。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435"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102</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lang w:bidi="ar"/>
              </w:rPr>
              <w:t>对水利工程质量检测人员从事质量检测活动中不如实记录、随意取舍检测数据，弄虚作假、伪造数据等行为的行政处罚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《水利工程质量检测管理规定》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第三十条  检测人员从事质量检测活动中，有下列行为之一的，由县级以上人民政府水行政主管部门责令改正，给予警告，可并处1千元以下罚款：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（一）不如实记录，随意取舍检测数据的；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（二）弄虚作假、伪造数据的；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lang w:bidi="ar"/>
              </w:rPr>
              <w:t>（三）未执行法律、法规和强制性标准的</w:t>
            </w:r>
            <w:r>
              <w:rPr>
                <w:rFonts w:hint="eastAsia" w:ascii="Times New Roman" w:hAnsi="Times New Roman" w:eastAsia="宋体"/>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71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s="Times New Roman"/>
                <w:color w:val="auto"/>
                <w:szCs w:val="21"/>
                <w:highlight w:val="none"/>
                <w:lang w:val="en-US"/>
              </w:rPr>
            </w:pPr>
            <w:r>
              <w:rPr>
                <w:rFonts w:hint="eastAsia" w:ascii="Times New Roman" w:hAnsi="Times New Roman" w:eastAsia="宋体"/>
                <w:color w:val="auto"/>
                <w:sz w:val="21"/>
                <w:szCs w:val="21"/>
                <w:highlight w:val="none"/>
                <w:lang w:val="en-US" w:eastAsia="zh-CN"/>
              </w:rPr>
              <w:t>103</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s="Times New Roman"/>
                <w:color w:val="auto"/>
                <w:szCs w:val="21"/>
                <w:highlight w:val="none"/>
              </w:rPr>
            </w:pPr>
            <w:r>
              <w:rPr>
                <w:rFonts w:ascii="Times New Roman" w:hAnsi="Times New Roman" w:eastAsia="宋体"/>
                <w:color w:val="auto"/>
                <w:sz w:val="21"/>
                <w:szCs w:val="21"/>
                <w:highlight w:val="none"/>
              </w:rPr>
              <w:t>对未按规定办理安全监督手续</w:t>
            </w:r>
            <w:r>
              <w:rPr>
                <w:rFonts w:hint="eastAsia" w:ascii="Times New Roman" w:hAnsi="Times New Roman" w:eastAsia="宋体"/>
                <w:color w:val="auto"/>
                <w:sz w:val="21"/>
                <w:szCs w:val="21"/>
                <w:highlight w:val="none"/>
                <w:lang w:val="en-US" w:eastAsia="zh-CN"/>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lang w:val="en-US" w:eastAsia="zh-CN"/>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《广西壮族自治区建筑市场管理条例》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第三十六条</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违反本条例规定，未按规定办理报建、安全监督手续的，由县级以上建设行政主管部门责令停止施工、限期补办手续，可并处5000元以上50000元以下的罚款。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 xml:space="preserve">第三十七条 </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本条例第三十五条、第三十六条、第三十七条的行政处罚，属国家和自治区重点建设专业工程的，由县级以上人民政府工业、交通、水利等有关行政主管部门作出决定。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44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olor w:val="auto"/>
                <w:sz w:val="21"/>
                <w:szCs w:val="21"/>
                <w:highlight w:val="none"/>
                <w:lang w:val="en-US" w:eastAsia="zh-CN"/>
              </w:rPr>
              <w:t>104</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s="Times New Roman"/>
                <w:color w:val="auto"/>
                <w:szCs w:val="21"/>
                <w:highlight w:val="none"/>
              </w:rPr>
            </w:pPr>
            <w:r>
              <w:rPr>
                <w:rFonts w:hint="eastAsia" w:ascii="Times New Roman" w:hAnsi="Times New Roman" w:eastAsia="宋体"/>
                <w:color w:val="auto"/>
                <w:sz w:val="21"/>
                <w:szCs w:val="21"/>
                <w:highlight w:val="none"/>
              </w:rPr>
              <w:t>对水利领域</w:t>
            </w:r>
            <w:r>
              <w:rPr>
                <w:rFonts w:ascii="Times New Roman" w:hAnsi="Times New Roman" w:eastAsia="宋体"/>
                <w:color w:val="auto"/>
                <w:sz w:val="21"/>
                <w:szCs w:val="21"/>
                <w:highlight w:val="none"/>
              </w:rPr>
              <w:t>从事建设工程监理、质量检测、咨询、招标投标代理等中介服务活动的机构不按照其资质等级和经营范围开展中介服务活动</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《广西壮族自治区建筑市场管理条例》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第二十一条  从事建设工程监理、质量检测、咨询、招标投标代理等中介服务活动的机构，应当按照其资质等级和经营范围开展中介服务活动。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第三十五条  违反本条例第十六条、第二十一条规定的，由县级以上建设行政主管部门没收其违法所得，可并处违法所得5倍以下罚款；构成犯罪的，依法追究刑事责任。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第三十七条  本条例第三十五条、第三十六条、第三十七条的行政处罚，属国家和自治区重点建设专业工程的，由县级以上人民政府工业、交通、水利等有关行政主管部门作出决定。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235"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105</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w:t>
            </w:r>
            <w:r>
              <w:rPr>
                <w:rFonts w:hint="eastAsia" w:ascii="Times New Roman" w:hAnsi="Times New Roman" w:eastAsia="宋体"/>
                <w:color w:val="auto"/>
                <w:sz w:val="21"/>
                <w:szCs w:val="21"/>
                <w:highlight w:val="none"/>
              </w:rPr>
              <w:t>水利领域</w:t>
            </w:r>
            <w:r>
              <w:rPr>
                <w:rFonts w:ascii="Times New Roman" w:hAnsi="Times New Roman" w:eastAsia="宋体"/>
                <w:color w:val="auto"/>
                <w:sz w:val="21"/>
                <w:szCs w:val="21"/>
                <w:highlight w:val="none"/>
              </w:rPr>
              <w:t>必须进行招标的项目而不招标的，将必须进行招标的项目化整为零或者以其他任何方式规避招标</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1.《中华人民共和国招标投标法》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第六十三条第二款  依法必须进行招标的项目的招标人不按照规定发布资格预审公告或者招标公告，构成规避招标的，依照招标投标法第四十九条的规定处罚。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3.《工程建设项目施工招标投标办法》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第六十八条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4419"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106</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lang w:bidi="ar"/>
              </w:rPr>
              <w:t>对水利领域招标人依法应当公开招标而采用邀请招标，接受未通过资格预审的单位或者个人参加投标等行为的行政处罚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1.《中华人民共和国招标投标法实施条例》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第六十四条 招标人有下列情形之一的，由有关行政监督部门责令改正，可以处10万元以下的罚款：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（一）依法应当公开招标而采用邀请招标；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（二）招标文件、资格预审文件的发售、澄清、修改的时限，或者确定的提交资格预审申请文件、投标文件的时限不符合招标投标法和本条例规定；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（三）接受未通过资格预审的单位或者个人参加投标；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（四）接受应当拒收的投标文件。招标人有前款第一项、第三项、第四项所列行为之一的，对单位直接负责的主管人员和其他直接责任人员依法给予处分。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jc w:val="both"/>
              <w:textAlignment w:val="auto"/>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2.《工程建设项目勘察设计招标投标办法》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第五十一条  招标人有下列情形之一的，由有关行政监督部门责令改正，可以处10万元以下的罚款：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（一）依法应当公开招标而采用邀请招标；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（二）招标文件、资格预审文件的发售、澄清、修改的时限，或者确定的提交资格预审申请文件、投标文件的时限不符合招标投标法和招标投标法实施条例规定；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（三）接受未通过资格预审的单位或者个人参加投标；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（四）接受应当拒收的投标文件。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招标人有前款第一项、第三项、第四项所列行为之一的，对单位直接负责的主管人员和其他直接责任人员依法给予处分。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jc w:val="both"/>
              <w:textAlignment w:val="auto"/>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3.《工程建设项目货物招标投标办法》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第五十六条  招标人有下列情形之一的，由有关行政监督部门责令改正，可以处10万元以下的罚款：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 xml:space="preserve">（一）依法应当公开招标而采用邀请招标； </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（二）招标文件、资格预审文件的发售、澄清、修改的时限，或者确定的提交资格预审申请文件、投标文件的时限不符合招标投标法和招标投标法实施条例规定；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（三）接受未通过资格预审的单位或者个人参加投标；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（四）接受应当拒收的投标文件。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招标人有前款第一项、第三项、第四项所列行为之一的，对单位直接负责的主管人员和其他直接责任人员依法给予处分。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jc w:val="both"/>
              <w:textAlignment w:val="auto"/>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4.《工程建设项目施工招标投标办法》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第七十三条第二款  招标人有下列情形之一的，由有关行政监督部门责令改正，可以处10万元以下的罚款：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（一）依法应当公开招标而采用邀请招标；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（二）招标文件、资格预审文件的发售、澄清、修改的时限，或者确定的提交资格预审申请文件、投标文件的时限不符合招标投标法和招标投标法实施条例规定；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（三）接受未通过资格预审的单位或者个人参加投标；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（四）接受应当拒收的投标文件。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hint="eastAsia" w:ascii="Times New Roman" w:hAnsi="Times New Roman" w:eastAsia="宋体"/>
                <w:b w:val="0"/>
                <w:bCs w:val="0"/>
                <w:color w:val="auto"/>
                <w:sz w:val="21"/>
                <w:szCs w:val="21"/>
                <w:highlight w:val="none"/>
              </w:rPr>
              <w:t>第七十三条第三款  招标人有前款第一项、第三项、第四项所列行为之一的，对单位直接负责的主管人员和其他直接责任人员依法给予处分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7938"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637"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107</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both"/>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w:t>
            </w:r>
            <w:r>
              <w:rPr>
                <w:rFonts w:ascii="Times New Roman" w:hAnsi="Times New Roman" w:eastAsia="宋体" w:cs="Times New Roman"/>
                <w:color w:val="auto"/>
                <w:spacing w:val="-6"/>
                <w:sz w:val="21"/>
                <w:szCs w:val="21"/>
                <w:highlight w:val="none"/>
              </w:rPr>
              <w:t>水利领域招标人超过规定的比例收取投标保证金、履约保证金或者不按照规定退还投标保证金及银行同期存款利息行为的行政处罚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444"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108</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对水利领域招标人以不合理的条件限制或者排斥潜在投标人，对潜在投标人实行歧视待遇，强制要求投标人组成联合体共同投标，或者限制投标人之间竞争等行为的行政处罚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1.《中华人民共和国招标投标法》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2</w:t>
            </w:r>
            <w:r>
              <w:rPr>
                <w:rFonts w:ascii="Times New Roman" w:hAnsi="Times New Roman" w:eastAsia="宋体"/>
                <w:b/>
                <w:bCs/>
                <w:color w:val="auto"/>
                <w:sz w:val="21"/>
                <w:szCs w:val="21"/>
                <w:highlight w:val="none"/>
              </w:rPr>
              <w:t>.《中华人民共和国招标投标法实施条例》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第六十三条第一款 招标人有下列限制或者排斥潜在投标人行为之一的，由有关行政监督部门</w:t>
            </w:r>
            <w:r>
              <w:rPr>
                <w:rFonts w:ascii="Times New Roman" w:hAnsi="Times New Roman" w:eastAsia="宋体"/>
                <w:b/>
                <w:bCs/>
                <w:color w:val="auto"/>
                <w:sz w:val="21"/>
                <w:szCs w:val="21"/>
                <w:highlight w:val="none"/>
              </w:rPr>
              <w:t>依照招标投标法第五十一条的规定处罚</w:t>
            </w:r>
            <w:r>
              <w:rPr>
                <w:rFonts w:ascii="Times New Roman" w:hAnsi="Times New Roman" w:eastAsia="宋体"/>
                <w:color w:val="auto"/>
                <w:sz w:val="21"/>
                <w:szCs w:val="21"/>
                <w:highlight w:val="none"/>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（一）依法应当公开招标的项目不按照规定在指定媒介发布资格预审公告或者招标公告；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（二）在不同媒介发布的同一招标项目的资格预审公告或者招标公告的内容不一致，影响潜在投标人申请资格预审或者投标。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3</w:t>
            </w:r>
            <w:r>
              <w:rPr>
                <w:rFonts w:ascii="Times New Roman" w:hAnsi="Times New Roman" w:eastAsia="宋体"/>
                <w:b/>
                <w:bCs/>
                <w:color w:val="auto"/>
                <w:sz w:val="21"/>
                <w:szCs w:val="21"/>
                <w:highlight w:val="none"/>
              </w:rPr>
              <w:t>.《工程建设项目施工招标投标办法》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第七十条  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第七十三条第一款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（一）依法应当公开招标的项目不按照规定在指定媒介发布资格预审公告或者招标公告；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（二）在不同媒介发布的同一招标项目的资格预审公告或者招标公告的内容不一致，影响潜在投标人申请资格预审或者投标。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color w:val="auto"/>
                <w:sz w:val="21"/>
                <w:szCs w:val="21"/>
                <w:highlight w:val="none"/>
              </w:rPr>
            </w:pPr>
            <w:r>
              <w:rPr>
                <w:rFonts w:hint="eastAsia" w:ascii="Times New Roman" w:hAnsi="Times New Roman" w:eastAsia="宋体"/>
                <w:b/>
                <w:bCs/>
                <w:color w:val="auto"/>
                <w:sz w:val="21"/>
                <w:szCs w:val="21"/>
                <w:highlight w:val="none"/>
                <w:lang w:val="en-US" w:eastAsia="zh-CN"/>
              </w:rPr>
              <w:t>4</w:t>
            </w:r>
            <w:r>
              <w:rPr>
                <w:rFonts w:ascii="Times New Roman" w:hAnsi="Times New Roman" w:eastAsia="宋体"/>
                <w:b/>
                <w:bCs/>
                <w:color w:val="auto"/>
                <w:sz w:val="21"/>
                <w:szCs w:val="21"/>
                <w:highlight w:val="none"/>
              </w:rPr>
              <w:t>.《工程建设项目勘察设计招标投标办法》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第五十三条第一款 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5.</w:t>
            </w:r>
            <w:r>
              <w:rPr>
                <w:rFonts w:ascii="Times New Roman" w:hAnsi="Times New Roman" w:eastAsia="宋体"/>
                <w:b/>
                <w:bCs/>
                <w:color w:val="auto"/>
                <w:sz w:val="21"/>
                <w:szCs w:val="21"/>
                <w:highlight w:val="none"/>
              </w:rPr>
              <w:t>《工程建设项目货物招标投标办法》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（一）依法必须公开招标的项目不按照规定在指定媒介发布资格预审公告或者招标公告；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（二）在不同媒介发布的同一招标项目的资格预审公告或者招标公告的内容不一致，影响潜在投标人申请资格预审或者投标。第五十五条  招标人有下列限制或者排斥潜在投标行为之一的，由有关行政监督部门依照招标投标法第五十一条的规定处罚；其中，构成依法必须进行招标的项目的招标人规避招标的，依照招标投标法第四十九条的规定处罚：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（一）依法应当公开招标的项目不按照规定在指定媒介发布资格预审公告或者招标公告；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（二）在不同媒介发布的同一招标项目的资格预审公告或者招标公告内容不一致，影响潜在投标人申请资格预审或者投标。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6.</w:t>
            </w:r>
            <w:r>
              <w:rPr>
                <w:rFonts w:ascii="Times New Roman" w:hAnsi="Times New Roman" w:eastAsia="宋体"/>
                <w:b/>
                <w:bCs/>
                <w:color w:val="auto"/>
                <w:sz w:val="21"/>
                <w:szCs w:val="21"/>
                <w:highlight w:val="none"/>
              </w:rPr>
              <w:t>《电子招标投标办法》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第五十四条  招标人或者电子招标投标系统运营机构存在以下情形的，视为限制或者排斥潜在投标人，依照招标投标法第五十一条规定处罚。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（一）利用技术手段对享有相同权限的市场主体提供有差别的信息；</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（二）拒绝或者限制社会公众、市场主体免费注册并获取依法必须公开的招标投标信息；</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（三）违规设置注册登记、投标报名等前置条件；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（四）故意与各类需要分离开发并符合技术规范规定的工具软件不兼容对接；</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（五）故意对递交或者解密投标文件设置障碍。</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109</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对水利领域依法必须进行招标的项目</w:t>
            </w:r>
            <w:r>
              <w:rPr>
                <w:rFonts w:hint="eastAsia" w:ascii="Times New Roman" w:hAnsi="Times New Roman" w:eastAsia="宋体"/>
                <w:color w:val="auto"/>
                <w:sz w:val="21"/>
                <w:szCs w:val="21"/>
                <w:highlight w:val="none"/>
              </w:rPr>
              <w:t>，</w:t>
            </w:r>
            <w:r>
              <w:rPr>
                <w:rFonts w:ascii="Times New Roman" w:hAnsi="Times New Roman" w:eastAsia="宋体"/>
                <w:color w:val="auto"/>
                <w:sz w:val="21"/>
                <w:szCs w:val="21"/>
                <w:highlight w:val="none"/>
              </w:rPr>
              <w:t>招标人向他人透露已获取招标文件的潜在投标人名称、数量或者可能影响公平竞争的有关招标投标其他情况，或者泄露标底</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1.《中华人民共和国招标投标法》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前款所列行为影响中标结果的，中标无效。</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2.《工程建设项目施工招标投标办法》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第七十一条  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前款所列行为影响中标结果的，中标无效。</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3.《电子招标投标办法》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第五十六条  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958"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184"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shd w:val="clear" w:color="auto" w:fill="auto"/>
                <w:lang w:val="en-US" w:eastAsia="zh-CN"/>
              </w:rPr>
            </w:pPr>
            <w:r>
              <w:rPr>
                <w:rFonts w:hint="eastAsia" w:ascii="Times New Roman" w:hAnsi="Times New Roman" w:eastAsia="宋体" w:cs="Times New Roman"/>
                <w:color w:val="auto"/>
                <w:szCs w:val="21"/>
                <w:highlight w:val="none"/>
                <w:shd w:val="clear" w:color="auto" w:fill="auto"/>
                <w:lang w:val="en-US" w:eastAsia="zh-CN"/>
              </w:rPr>
              <w:t>110</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shd w:val="clear" w:color="auto" w:fill="auto"/>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shd w:val="clear" w:color="auto" w:fill="auto"/>
              </w:rPr>
            </w:pPr>
            <w:r>
              <w:rPr>
                <w:rFonts w:ascii="Times New Roman" w:hAnsi="Times New Roman" w:eastAsia="宋体" w:cs="Times New Roman"/>
                <w:color w:val="auto"/>
                <w:szCs w:val="21"/>
                <w:highlight w:val="none"/>
                <w:shd w:val="clear" w:color="auto" w:fill="auto"/>
              </w:rPr>
              <w:t>对水利领域依法必须进行招标的项目，招标人违反规定与投标人就投标价格、投标方案等实质性内容进行谈判行为的行政处罚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shd w:val="clear" w:color="auto" w:fill="auto"/>
              </w:rPr>
            </w:pPr>
            <w:r>
              <w:rPr>
                <w:rFonts w:ascii="Times New Roman" w:hAnsi="Times New Roman" w:eastAsia="宋体"/>
                <w:b/>
                <w:bCs/>
                <w:color w:val="auto"/>
                <w:sz w:val="21"/>
                <w:szCs w:val="21"/>
                <w:highlight w:val="none"/>
                <w:shd w:val="clear" w:color="auto" w:fill="auto"/>
              </w:rPr>
              <w:t>《中华人民共和国招标投标法》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shd w:val="clear" w:color="auto" w:fill="auto"/>
              </w:rPr>
            </w:pPr>
            <w:r>
              <w:rPr>
                <w:rFonts w:ascii="Times New Roman" w:hAnsi="Times New Roman" w:eastAsia="宋体"/>
                <w:color w:val="auto"/>
                <w:sz w:val="21"/>
                <w:szCs w:val="21"/>
                <w:highlight w:val="none"/>
                <w:shd w:val="clear" w:color="auto" w:fill="auto"/>
              </w:rPr>
              <w:t>第五十五条第一款  依法必须进行招标的项目，招标人违反本法规定，与投标人就投标价格、投标方案等实质性内容进行谈判的，给予警告，对单位直接负责的主管人员和其他直接责任人员依法给予处分。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111</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w:t>
            </w:r>
            <w:r>
              <w:rPr>
                <w:rFonts w:hint="eastAsia" w:ascii="Times New Roman" w:hAnsi="Times New Roman" w:eastAsia="宋体"/>
                <w:color w:val="auto"/>
                <w:sz w:val="21"/>
                <w:szCs w:val="21"/>
                <w:highlight w:val="none"/>
              </w:rPr>
              <w:t>水</w:t>
            </w:r>
            <w:r>
              <w:rPr>
                <w:rFonts w:ascii="Times New Roman" w:hAnsi="Times New Roman" w:eastAsia="宋体"/>
                <w:color w:val="auto"/>
                <w:sz w:val="21"/>
                <w:szCs w:val="21"/>
                <w:highlight w:val="none"/>
              </w:rPr>
              <w:t>利领域招标人在评标委员会依法推荐的中标候选人以外确定中标人，依法必须进行招标的项目在所有投标被评标委员会否决后自行确定中标人等行为的行政处罚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1.《中华人民共和国招标投标法》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（二）不按照规定确定中标人；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3.《评标委员会和评标方法暂行规定》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第五十五条  招标人有下列情形之一的，责令改正，可以处中标项目金额千分之十以下的罚款；给他人造成损失的，依法承担赔偿责任；对单位直接负责的主管人员和其他直接责任人员依法给予处分：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420" w:firstLineChars="200"/>
              <w:jc w:val="both"/>
              <w:textAlignment w:val="auto"/>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（二）不按照规定确定中标人；</w:t>
            </w:r>
            <w:r>
              <w:rPr>
                <w:rFonts w:ascii="Times New Roman" w:hAnsi="Times New Roman" w:eastAsia="宋体"/>
                <w:color w:val="auto"/>
                <w:sz w:val="21"/>
                <w:szCs w:val="21"/>
                <w:highlight w:val="none"/>
                <w:lang w:bidi="ar"/>
              </w:rPr>
              <w:br w:type="textWrapping"/>
            </w:r>
            <w:r>
              <w:rPr>
                <w:rFonts w:ascii="Times New Roman" w:hAnsi="Times New Roman" w:eastAsia="宋体"/>
                <w:b/>
                <w:bCs/>
                <w:color w:val="auto"/>
                <w:sz w:val="21"/>
                <w:szCs w:val="21"/>
                <w:highlight w:val="none"/>
                <w:lang w:bidi="ar"/>
              </w:rPr>
              <w:t>4.《工程建设项目货物招标投标办法》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420" w:firstLineChars="200"/>
              <w:jc w:val="both"/>
              <w:textAlignment w:val="auto"/>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第五十八条第一款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420" w:firstLineChars="200"/>
              <w:jc w:val="both"/>
              <w:textAlignment w:val="auto"/>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（二）不按照规定确定中标人；</w:t>
            </w:r>
            <w:r>
              <w:rPr>
                <w:rFonts w:ascii="Times New Roman" w:hAnsi="Times New Roman" w:eastAsia="宋体"/>
                <w:color w:val="auto"/>
                <w:sz w:val="21"/>
                <w:szCs w:val="21"/>
                <w:highlight w:val="none"/>
                <w:lang w:bidi="ar"/>
              </w:rPr>
              <w:br w:type="textWrapping"/>
            </w:r>
            <w:r>
              <w:rPr>
                <w:rFonts w:ascii="Times New Roman" w:hAnsi="Times New Roman" w:eastAsia="宋体"/>
                <w:b/>
                <w:bCs/>
                <w:color w:val="auto"/>
                <w:sz w:val="21"/>
                <w:szCs w:val="21"/>
                <w:highlight w:val="none"/>
                <w:lang w:bidi="ar"/>
              </w:rPr>
              <w:t>5.《工程建设项目施工招标投标办法》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420" w:firstLineChars="200"/>
              <w:jc w:val="both"/>
              <w:textAlignment w:val="auto"/>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pStyle w:val="4"/>
              <w:keepNext w:val="0"/>
              <w:keepLines w:val="0"/>
              <w:pageBreakBefore w:val="0"/>
              <w:widowControl w:val="0"/>
              <w:numPr>
                <w:ilvl w:val="0"/>
                <w:numId w:val="6"/>
              </w:numPr>
              <w:kinsoku/>
              <w:wordWrap/>
              <w:overflowPunct/>
              <w:topLinePunct w:val="0"/>
              <w:autoSpaceDE/>
              <w:autoSpaceDN/>
              <w:bidi w:val="0"/>
              <w:adjustRightInd w:val="0"/>
              <w:snapToGrid w:val="0"/>
              <w:spacing w:beforeAutospacing="0" w:afterAutospacing="0" w:line="360" w:lineRule="exact"/>
              <w:ind w:left="0" w:leftChars="0" w:firstLine="420" w:firstLineChars="200"/>
              <w:jc w:val="both"/>
              <w:textAlignment w:val="auto"/>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不按照规定确定中标人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8824"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112</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对水利领域招标人与中标人不按照招标文件和中标人的投标文件订立合同，或者招标人、中标人订立背离合同实质性内容的协议等行为的行政处罚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1.《中华人民共和国招标投标法》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第五十九条  招标人与中标人不按照招标文件和中标人的投标文件订立合同的，或者招标人、中标人订立背离合同实质性内容的协议的，责令改正；可以处中标项目金额千分之五以上千分之十以下的罚款。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3.《评标委员会和评标方法暂行规定》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第五十六条  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4.《工程建设项目施工招标投标办法》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第八十三条  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5.《工程建设项目勘察设计招标投标办法》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第五十五条  招标人与中标人不按照招标文件和中标人的投标文件订立合同，责令改正，可以处中标项目金额千分之五以上千分之十以下的罚款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60" w:lineRule="exact"/>
              <w:ind w:firstLine="420" w:firstLineChars="200"/>
              <w:textAlignment w:val="auto"/>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8636"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113</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对水利领域依法必须进行招标的项目，招标人无正当理由不发出中标通知书，中标通知书发出后无正当理由改变中标结果等行为的行政处罚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（一）无正当理由不发出中标通知书；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（三）中标通知书发出后无正当理由改变中标结果；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（四）无正当理由不与中标人订立合同；</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（五）在订立合同时向中标人提出附加条件。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2.《工程建设项目施工招标投标办法》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（一）无正当理由不发出中标通知书；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（三）中标通知书发出后无正当理由改变中标结果；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（四）无正当理由不与中标人订立合同；</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（五）在订立合同时向中标人提出附加条件。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3.《工程建设项目货物招标投标办法》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第五十八条第一款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（一）无正当理由不发出中标通知书；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（三）中标通知书发出后无正当理由改变中标结果；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（四）无正当理由不与中标人订立合同；</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（五）在订立合同时向中标人提出附加条件。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4.《评标委员会和评标方法暂行规定》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第五十五条  招标人有下列情形之一的，责令改正，可以处中标项目金额千分之十以下的罚款；给他人造成损失的，依法承担赔偿责任；对单位直接负责的主管人员和其他直接责任人员依法给予处分：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（一）无正当理由不发出中标通知书；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（三）中标通知书发出后无正当理由改变中标结果；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（四）无正当理由不与中标人订立合同；</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（五）在订立合同时向中标人提出附加条件</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8738"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114</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对水利领域依法必须进行招标的项目</w:t>
            </w:r>
            <w:r>
              <w:rPr>
                <w:rFonts w:hint="eastAsia" w:ascii="Times New Roman" w:hAnsi="Times New Roman" w:eastAsia="宋体"/>
                <w:color w:val="auto"/>
                <w:sz w:val="21"/>
                <w:szCs w:val="21"/>
                <w:highlight w:val="none"/>
              </w:rPr>
              <w:t>，</w:t>
            </w:r>
            <w:r>
              <w:rPr>
                <w:rFonts w:ascii="Times New Roman" w:hAnsi="Times New Roman" w:eastAsia="宋体"/>
                <w:color w:val="auto"/>
                <w:sz w:val="21"/>
                <w:szCs w:val="21"/>
                <w:highlight w:val="none"/>
              </w:rPr>
              <w:t>招标人不按照规定组建评标委员会，或者确定、更换评标委员会成员违反招标投标法和</w:t>
            </w:r>
            <w:r>
              <w:rPr>
                <w:rFonts w:ascii="Times New Roman" w:hAnsi="Times New Roman" w:eastAsia="宋体"/>
                <w:color w:val="auto"/>
                <w:sz w:val="21"/>
                <w:szCs w:val="21"/>
                <w:highlight w:val="none"/>
                <w:lang w:bidi="ar"/>
              </w:rPr>
              <w:t>招标投标法实施条例规定</w:t>
            </w:r>
            <w:r>
              <w:rPr>
                <w:rFonts w:hint="eastAsia" w:ascii="Times New Roman" w:hAnsi="Times New Roman" w:eastAsia="宋体"/>
                <w:color w:val="auto"/>
                <w:sz w:val="21"/>
                <w:szCs w:val="21"/>
                <w:highlight w:val="none"/>
                <w:lang w:bidi="ar"/>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1.《中华人民共和国招标投标法实施条例》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2.《工程建设项目施工招标投标办法》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第七十九条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3.《工程建设项目勘察设计招标投标办法》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第五十三条第二款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8746"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9372"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115</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对水利领域中标人不履行与招标人订立的合同，不按照与招标人订立的合同履行义务等行为的行政处罚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1.《中华人民共和国招标投标法》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第六十条  中标人不履行与招标人订立的合同的，履约保证金不予退还，给招标人造成的损失超过履约保证金数额的，还应当对超过部分予以赔偿；没有提交履约保证金的，应当对招标人的损失承担赔偿责任。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中标人不按照与招标人订立的合同履行义务，情节严重的，取消其二年至五年内参加依法必须进行招标的项目的投标资格并予以公告，直至由工商行政管理机关吊销营业执照。</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因不可抗力不能履行合同的，不适用前两款规定。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color w:val="auto"/>
                <w:sz w:val="21"/>
                <w:szCs w:val="21"/>
                <w:highlight w:val="none"/>
                <w:lang w:val="en-US" w:eastAsia="zh-CN"/>
              </w:rPr>
              <w:t>2.</w:t>
            </w:r>
            <w:r>
              <w:rPr>
                <w:rFonts w:ascii="Times New Roman" w:hAnsi="Times New Roman" w:eastAsia="宋体"/>
                <w:b/>
                <w:bCs/>
                <w:color w:val="auto"/>
                <w:sz w:val="21"/>
                <w:szCs w:val="21"/>
                <w:highlight w:val="none"/>
              </w:rPr>
              <w:t>.《中华人民共和国招标投标法实施条例》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3.</w:t>
            </w:r>
            <w:r>
              <w:rPr>
                <w:rFonts w:ascii="Times New Roman" w:hAnsi="Times New Roman" w:eastAsia="宋体"/>
                <w:b/>
                <w:bCs/>
                <w:color w:val="auto"/>
                <w:sz w:val="21"/>
                <w:szCs w:val="21"/>
                <w:highlight w:val="none"/>
              </w:rPr>
              <w:t>《工程建设项目施工招标投标办法》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第八十四条  中标人不履行与招标人订立的合同的，履约保证金不予退还，给招标人造成的损失超过履约保证金数额的，还应当对超过部分予以赔偿；没有提交履约保证金的，应当对招标人的损失承担赔偿责任。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中标人不按照与招标人订立的合同履行义务，情节严重的，有关行政监督部门取消其二至五年参加招标项目的投标资格并予以公告，直至由工商行政管理机关吊销营业执照。</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因不可抗力不能履行合同的，不适用前两款规定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4.</w:t>
            </w:r>
            <w:r>
              <w:rPr>
                <w:rFonts w:ascii="Times New Roman" w:hAnsi="Times New Roman" w:eastAsia="宋体"/>
                <w:b/>
                <w:bCs/>
                <w:color w:val="auto"/>
                <w:sz w:val="21"/>
                <w:szCs w:val="21"/>
                <w:highlight w:val="none"/>
              </w:rPr>
              <w:t>《评标委员会和评标方法暂行规定》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第五十七条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5.</w:t>
            </w:r>
            <w:r>
              <w:rPr>
                <w:rFonts w:ascii="Times New Roman" w:hAnsi="Times New Roman" w:eastAsia="宋体"/>
                <w:b/>
                <w:bCs/>
                <w:color w:val="auto"/>
                <w:sz w:val="21"/>
                <w:szCs w:val="21"/>
                <w:highlight w:val="none"/>
              </w:rPr>
              <w:t>《工程建设项目货物招标投标办法》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第五十八条第二款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657"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116</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对施工总承包单位、分包单位未实行劳动用工实名制管理，建设单位未依法提供工程款支付担保行为的</w:t>
            </w:r>
            <w:r>
              <w:rPr>
                <w:rFonts w:hint="eastAsia" w:ascii="Times New Roman" w:hAnsi="Times New Roman" w:eastAsia="宋体" w:cs="Times New Roman"/>
                <w:color w:val="auto"/>
                <w:szCs w:val="21"/>
                <w:highlight w:val="none"/>
              </w:rPr>
              <w:t>行政</w:t>
            </w:r>
            <w:r>
              <w:rPr>
                <w:rFonts w:ascii="Times New Roman" w:hAnsi="Times New Roman" w:eastAsia="宋体" w:cs="Times New Roman"/>
                <w:color w:val="auto"/>
                <w:szCs w:val="21"/>
                <w:highlight w:val="none"/>
              </w:rPr>
              <w:t>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《保障农民工工资支付条例》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（三）施工总承包单位、分包单位未实行劳动用工实名制管理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第五十七条  有下列情形之一的，由人力资源社会保障行政部门、相关行业工程建设主管部门按照职责责令限期改正；逾期不改正的，责令项目停工，并处5万元以上10万元以下的罚款：</w:t>
            </w:r>
          </w:p>
          <w:p>
            <w:pPr>
              <w:pStyle w:val="4"/>
              <w:keepNext w:val="0"/>
              <w:keepLines w:val="0"/>
              <w:pageBreakBefore w:val="0"/>
              <w:widowControl w:val="0"/>
              <w:numPr>
                <w:ilvl w:val="0"/>
                <w:numId w:val="7"/>
              </w:numPr>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建设单位未依法提供工程款支付担保；</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7199"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117</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w:t>
            </w:r>
            <w:r>
              <w:rPr>
                <w:rFonts w:hint="eastAsia" w:ascii="Times New Roman" w:hAnsi="Times New Roman" w:eastAsia="宋体"/>
                <w:color w:val="auto"/>
                <w:sz w:val="21"/>
                <w:szCs w:val="21"/>
                <w:highlight w:val="none"/>
              </w:rPr>
              <w:t>水利领域</w:t>
            </w:r>
            <w:r>
              <w:rPr>
                <w:rFonts w:ascii="Times New Roman" w:hAnsi="Times New Roman" w:eastAsia="宋体"/>
                <w:color w:val="auto"/>
                <w:sz w:val="21"/>
                <w:szCs w:val="21"/>
                <w:highlight w:val="none"/>
              </w:rPr>
              <w:t>投标人相互串通投标或者与招标人串通投标</w:t>
            </w:r>
            <w:r>
              <w:rPr>
                <w:rFonts w:hint="eastAsia" w:ascii="Times New Roman" w:hAnsi="Times New Roman" w:eastAsia="宋体"/>
                <w:color w:val="auto"/>
                <w:sz w:val="21"/>
                <w:szCs w:val="21"/>
                <w:highlight w:val="none"/>
              </w:rPr>
              <w:t>，</w:t>
            </w:r>
            <w:r>
              <w:rPr>
                <w:rFonts w:ascii="Times New Roman" w:hAnsi="Times New Roman" w:eastAsia="宋体"/>
                <w:color w:val="auto"/>
                <w:sz w:val="21"/>
                <w:szCs w:val="21"/>
                <w:highlight w:val="none"/>
              </w:rPr>
              <w:t>以向招标人或者评标委员会成员行贿的手段谋取中标行为的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1.《中华人民共和国招标投标法》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2.《中华人民共和国招</w:t>
            </w:r>
            <w:r>
              <w:rPr>
                <w:rFonts w:hint="eastAsia" w:ascii="Times New Roman" w:hAnsi="Times New Roman" w:eastAsia="宋体"/>
                <w:b/>
                <w:bCs/>
                <w:color w:val="auto"/>
                <w:sz w:val="21"/>
                <w:szCs w:val="21"/>
                <w:highlight w:val="none"/>
              </w:rPr>
              <w:t>标</w:t>
            </w:r>
            <w:r>
              <w:rPr>
                <w:rFonts w:ascii="Times New Roman" w:hAnsi="Times New Roman" w:eastAsia="宋体"/>
                <w:b/>
                <w:bCs/>
                <w:color w:val="auto"/>
                <w:sz w:val="21"/>
                <w:szCs w:val="21"/>
                <w:highlight w:val="none"/>
              </w:rPr>
              <w:t>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投标人有下列行为之一的，属于招标投标法第五十三条规定的情节严重行为，由有关行政监督部门取消其1年至2年内参加依法必须进行招标的项目的投标资格：</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（一）以行贿谋取中标；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（二）3年内2次以上串通投标；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（三）串通投标行为损害招标人、其他投标人或者国家、集体、公民的合法利益，造成直接经济损失30万元以上；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（四）其他串通投标情节严重的行为。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3.《工程建设项目施工招标投标办法》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第七十四条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4</w:t>
            </w:r>
            <w:r>
              <w:rPr>
                <w:rFonts w:ascii="Times New Roman" w:hAnsi="Times New Roman" w:eastAsia="宋体"/>
                <w:b/>
                <w:bCs/>
                <w:color w:val="auto"/>
                <w:sz w:val="21"/>
                <w:szCs w:val="21"/>
                <w:highlight w:val="none"/>
              </w:rPr>
              <w:t>.《电子招标投标办法》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第五十七条  招标投标活动当事人和电子招标投标系统运营机构协助招标人、投标人串通投标的，依照招标投标法第五十三条和招标投标法实施条例第六十七条规定处罚。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1700"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118</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w:t>
            </w:r>
            <w:r>
              <w:rPr>
                <w:rFonts w:hint="eastAsia" w:ascii="Times New Roman" w:hAnsi="Times New Roman" w:eastAsia="宋体"/>
                <w:color w:val="auto"/>
                <w:sz w:val="21"/>
                <w:szCs w:val="21"/>
                <w:highlight w:val="none"/>
              </w:rPr>
              <w:t>水利领域</w:t>
            </w:r>
            <w:r>
              <w:rPr>
                <w:rFonts w:ascii="Times New Roman" w:hAnsi="Times New Roman" w:eastAsia="宋体"/>
                <w:color w:val="auto"/>
                <w:sz w:val="21"/>
                <w:szCs w:val="21"/>
                <w:highlight w:val="none"/>
              </w:rPr>
              <w:t>投标人以他人名义投标或者以其他方式弄虚作假，骗取中标</w:t>
            </w:r>
            <w:r>
              <w:rPr>
                <w:rFonts w:hint="eastAsia" w:ascii="Times New Roman" w:hAnsi="Times New Roman" w:eastAsia="宋体"/>
                <w:color w:val="auto"/>
                <w:sz w:val="21"/>
                <w:szCs w:val="21"/>
                <w:highlight w:val="none"/>
              </w:rPr>
              <w:t>等行为的行政</w:t>
            </w:r>
            <w:r>
              <w:rPr>
                <w:rFonts w:ascii="Times New Roman" w:hAnsi="Times New Roman" w:eastAsia="宋体"/>
                <w:color w:val="auto"/>
                <w:sz w:val="21"/>
                <w:szCs w:val="21"/>
                <w:highlight w:val="none"/>
              </w:rPr>
              <w:t>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1.《中华人民共和国招标投标法》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第五十四条  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投标人有下列行为之一的，属于招标投标法第五十四条规定的情节严重行为，由有关行政监督部门取消其1年至3年内参加依法必须进行招标的项目的投标资格：</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（一）伪造、变造资格、资质证书或者其他许可证件骗取中标；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（二）3年内2次以上使用他人名义投标；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（三）弄虚作假骗取中标给招标人造成直接经济损失30万元以上；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（四）其他弄虚作假骗取中标情节严重的行为。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3.《工程建设项目施工招标投标办法》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第七十五条  投标人以他人名义投标或者以其他方式弄虚作假，骗取中标的，中标无效，给招标人造成损失的，依法承担赔偿责任；构成犯罪的，依法追究刑事责任。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4.《工程建设项目勘察设计招标投标办法》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第五十二条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lang w:bidi="ar"/>
              </w:rPr>
            </w:pPr>
            <w:r>
              <w:rPr>
                <w:rFonts w:hint="eastAsia" w:ascii="Times New Roman" w:hAnsi="Times New Roman" w:eastAsia="宋体"/>
                <w:b/>
                <w:bCs/>
                <w:color w:val="auto"/>
                <w:sz w:val="21"/>
                <w:szCs w:val="21"/>
                <w:highlight w:val="none"/>
                <w:lang w:val="en-US" w:eastAsia="zh-CN" w:bidi="ar"/>
              </w:rPr>
              <w:t>5</w:t>
            </w:r>
            <w:r>
              <w:rPr>
                <w:rFonts w:ascii="Times New Roman" w:hAnsi="Times New Roman" w:eastAsia="宋体"/>
                <w:b/>
                <w:bCs/>
                <w:color w:val="auto"/>
                <w:sz w:val="21"/>
                <w:szCs w:val="21"/>
                <w:highlight w:val="none"/>
                <w:lang w:bidi="ar"/>
              </w:rPr>
              <w:t>.《电子招标投标办法》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第五十八条  招标投标活动当事人和电子招标投标系统运营机构伪造、篡改、损毁招标投标信息，或者以其他方式弄虚作假的，依照招标投标法第五十四条和招标投标法实施条例第六十八条规定处罚。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4762"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119</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对水利领域招标代理机构泄露应当保密的与招标投标活动有关的情况和资料，或者与招标人、投标人串通损害国家利益、社会公共利益或者他人合法权益</w:t>
            </w:r>
            <w:r>
              <w:rPr>
                <w:rFonts w:ascii="Times New Roman" w:hAnsi="Times New Roman" w:eastAsia="宋体"/>
                <w:color w:val="auto"/>
                <w:sz w:val="21"/>
                <w:szCs w:val="21"/>
                <w:highlight w:val="none"/>
                <w:lang w:bidi="ar"/>
              </w:rPr>
              <w:t>等行为的行政</w:t>
            </w:r>
            <w:r>
              <w:rPr>
                <w:rFonts w:ascii="Times New Roman" w:hAnsi="Times New Roman" w:eastAsia="宋体"/>
                <w:color w:val="auto"/>
                <w:sz w:val="21"/>
                <w:szCs w:val="21"/>
                <w:highlight w:val="none"/>
              </w:rPr>
              <w:t>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w:t>
            </w:r>
            <w:r>
              <w:rPr>
                <w:rFonts w:hint="eastAsia" w:ascii="Times New Roman" w:hAnsi="Times New Roman" w:eastAsia="宋体"/>
                <w:b/>
                <w:bCs/>
                <w:color w:val="auto"/>
                <w:sz w:val="21"/>
                <w:szCs w:val="21"/>
                <w:highlight w:val="none"/>
              </w:rPr>
              <w:t>《中华人民共和国招标投标法》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前款所列行为影响中标结果的，中标无效。</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w:t>
            </w:r>
            <w:r>
              <w:rPr>
                <w:rFonts w:hint="eastAsia" w:ascii="Times New Roman" w:hAnsi="Times New Roman" w:eastAsia="宋体"/>
                <w:b/>
                <w:bCs/>
                <w:color w:val="auto"/>
                <w:sz w:val="21"/>
                <w:szCs w:val="21"/>
                <w:highlight w:val="none"/>
              </w:rPr>
              <w:t>《中华人民共和国招标投标法实施条例》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3</w:t>
            </w:r>
            <w:r>
              <w:rPr>
                <w:rFonts w:ascii="Times New Roman" w:hAnsi="Times New Roman" w:eastAsia="宋体"/>
                <w:b/>
                <w:bCs/>
                <w:color w:val="auto"/>
                <w:sz w:val="21"/>
                <w:szCs w:val="21"/>
                <w:highlight w:val="none"/>
              </w:rPr>
              <w:t>.</w:t>
            </w:r>
            <w:r>
              <w:rPr>
                <w:rFonts w:hint="eastAsia" w:ascii="Times New Roman" w:hAnsi="Times New Roman" w:eastAsia="宋体"/>
                <w:b/>
                <w:bCs/>
                <w:color w:val="auto"/>
                <w:sz w:val="21"/>
                <w:szCs w:val="21"/>
                <w:highlight w:val="none"/>
              </w:rPr>
              <w:t>《工程建设项目施工招标投标办法》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第六十九条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前款所列行为影响中标结果，并且中标人为前款所列行为的受益人的，中标无效。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120</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lang w:bidi="ar"/>
              </w:rPr>
            </w:pPr>
            <w:r>
              <w:rPr>
                <w:rFonts w:hint="eastAsia" w:ascii="Times New Roman" w:hAnsi="Times New Roman" w:eastAsia="宋体"/>
                <w:color w:val="auto"/>
                <w:sz w:val="21"/>
                <w:szCs w:val="21"/>
                <w:highlight w:val="none"/>
                <w:lang w:bidi="ar"/>
              </w:rPr>
              <w:t>对水利领域评标委员会成员收受投标人的财物或者其他好处，评标委员会成员或者与评标活动有关的工作人员向他人透露对投标文件的评审和比较、中标候选人的推荐以及与评标有关的其他情况等行为的行政处罚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w:t>
            </w:r>
            <w:r>
              <w:rPr>
                <w:rFonts w:hint="eastAsia" w:ascii="Times New Roman" w:hAnsi="Times New Roman" w:eastAsia="宋体"/>
                <w:b/>
                <w:bCs/>
                <w:color w:val="auto"/>
                <w:sz w:val="21"/>
                <w:szCs w:val="21"/>
                <w:highlight w:val="none"/>
              </w:rPr>
              <w:t>《中华人民共和国招标投标法》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w:t>
            </w:r>
            <w:r>
              <w:rPr>
                <w:rFonts w:hint="eastAsia" w:ascii="Times New Roman" w:hAnsi="Times New Roman" w:eastAsia="宋体"/>
                <w:b/>
                <w:bCs/>
                <w:color w:val="auto"/>
                <w:sz w:val="21"/>
                <w:szCs w:val="21"/>
                <w:highlight w:val="none"/>
              </w:rPr>
              <w:t>《中华人民共和国招标投标法实施条例》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3.</w:t>
            </w:r>
            <w:r>
              <w:rPr>
                <w:rFonts w:hint="eastAsia" w:ascii="Times New Roman" w:hAnsi="Times New Roman" w:eastAsia="宋体"/>
                <w:b/>
                <w:bCs/>
                <w:color w:val="auto"/>
                <w:sz w:val="21"/>
                <w:szCs w:val="21"/>
                <w:highlight w:val="none"/>
              </w:rPr>
              <w:t>《评标委员会和评标方法暂行规定》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第五十四条 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both"/>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4.</w:t>
            </w:r>
            <w:r>
              <w:rPr>
                <w:rFonts w:hint="eastAsia" w:ascii="Times New Roman" w:hAnsi="Times New Roman" w:eastAsia="宋体"/>
                <w:b/>
                <w:bCs/>
                <w:color w:val="auto"/>
                <w:sz w:val="21"/>
                <w:szCs w:val="21"/>
                <w:highlight w:val="none"/>
              </w:rPr>
              <w:t>《工程建设项目施工招标投标办法》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jc w:val="both"/>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986"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121</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olor w:val="auto"/>
                <w:szCs w:val="21"/>
                <w:highlight w:val="none"/>
              </w:rPr>
            </w:pPr>
            <w:r>
              <w:rPr>
                <w:rFonts w:ascii="Times New Roman" w:hAnsi="Times New Roman" w:eastAsia="宋体" w:cs="Times New Roman"/>
                <w:color w:val="auto"/>
                <w:kern w:val="0"/>
                <w:szCs w:val="21"/>
                <w:highlight w:val="none"/>
              </w:rPr>
              <w:t>对水利领域评标委员会成员应当回避而不回避、擅离职守、不按照招标文件规定的评标标准和方法评标等行为的行政处罚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w:t>
            </w:r>
            <w:r>
              <w:rPr>
                <w:rFonts w:hint="eastAsia" w:ascii="Times New Roman" w:hAnsi="Times New Roman" w:eastAsia="宋体"/>
                <w:b/>
                <w:bCs/>
                <w:color w:val="auto"/>
                <w:sz w:val="21"/>
                <w:szCs w:val="21"/>
                <w:highlight w:val="none"/>
              </w:rPr>
              <w:t>《中华人民共和国招标投标法实施条例》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w:t>
            </w:r>
            <w:r>
              <w:rPr>
                <w:rFonts w:hint="eastAsia" w:ascii="Times New Roman" w:hAnsi="Times New Roman" w:eastAsia="宋体"/>
                <w:b/>
                <w:bCs/>
                <w:color w:val="auto"/>
                <w:sz w:val="21"/>
                <w:szCs w:val="21"/>
                <w:highlight w:val="none"/>
              </w:rPr>
              <w:t>《工程建设项目货物招标投标办法》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第五十七条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Fonts w:ascii="Times New Roman" w:hAnsi="Times New Roman" w:eastAsia="宋体"/>
                <w:color w:val="auto"/>
                <w:sz w:val="21"/>
                <w:szCs w:val="21"/>
                <w:highlight w:val="none"/>
                <w:lang w:bidi="ar"/>
              </w:rPr>
              <w:br w:type="textWrapping"/>
            </w:r>
            <w:r>
              <w:rPr>
                <w:rFonts w:ascii="Times New Roman" w:hAnsi="Times New Roman" w:eastAsia="宋体"/>
                <w:b/>
                <w:bCs/>
                <w:color w:val="auto"/>
                <w:sz w:val="21"/>
                <w:szCs w:val="21"/>
                <w:highlight w:val="none"/>
                <w:lang w:bidi="ar"/>
              </w:rPr>
              <w:t>3.</w:t>
            </w:r>
            <w:r>
              <w:rPr>
                <w:rFonts w:hint="eastAsia" w:ascii="Times New Roman" w:hAnsi="Times New Roman" w:eastAsia="宋体"/>
                <w:b/>
                <w:bCs/>
                <w:color w:val="auto"/>
                <w:sz w:val="21"/>
                <w:szCs w:val="21"/>
                <w:highlight w:val="none"/>
                <w:lang w:bidi="ar"/>
              </w:rPr>
              <w:t>《工程建设项目勘察设计招标投标办法》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lang w:bidi="ar"/>
              </w:rPr>
            </w:pPr>
            <w:r>
              <w:rPr>
                <w:rFonts w:ascii="Times New Roman" w:hAnsi="Times New Roman" w:eastAsia="宋体"/>
                <w:color w:val="auto"/>
                <w:sz w:val="21"/>
                <w:szCs w:val="21"/>
                <w:highlight w:val="none"/>
                <w:lang w:bidi="ar"/>
              </w:rPr>
              <w:t>第五十四条 评标委员会成员有下列行为之一的，由有关行政监督部门责令改正；情节严重的，禁止其在一定期限内参加依法必须进行招标的项目的评标；情节特别严重的，取消其担任评标委员会成员的资格：（一）不按照招标文件规定的评标标准和方法评标；（二）应当回避而不回避；（三）擅离职守；（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Fonts w:ascii="Times New Roman" w:hAnsi="Times New Roman" w:eastAsia="宋体"/>
                <w:color w:val="auto"/>
                <w:sz w:val="21"/>
                <w:szCs w:val="21"/>
                <w:highlight w:val="none"/>
                <w:lang w:bidi="ar"/>
              </w:rPr>
              <w:br w:type="textWrapping"/>
            </w:r>
            <w:r>
              <w:rPr>
                <w:rFonts w:ascii="Times New Roman" w:hAnsi="Times New Roman" w:eastAsia="宋体"/>
                <w:b/>
                <w:bCs/>
                <w:color w:val="auto"/>
                <w:sz w:val="21"/>
                <w:szCs w:val="21"/>
                <w:highlight w:val="none"/>
                <w:lang w:bidi="ar"/>
              </w:rPr>
              <w:t>4.</w:t>
            </w:r>
            <w:r>
              <w:rPr>
                <w:rFonts w:hint="eastAsia" w:ascii="Times New Roman" w:hAnsi="Times New Roman" w:eastAsia="宋体"/>
                <w:b/>
                <w:bCs/>
                <w:color w:val="auto"/>
                <w:sz w:val="21"/>
                <w:szCs w:val="21"/>
                <w:highlight w:val="none"/>
                <w:lang w:bidi="ar"/>
              </w:rPr>
              <w:t>《评标委员会和评标方法暂行规定》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lang w:bidi="ar"/>
              </w:rPr>
              <w:t>第五十三条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96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6291"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872"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122</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对水利领域公共资源交易平台运行服务机构及其工作人员行使行政监督管理职能，违法从事或强制指定招标、拍卖、政府采购代理、工程造价等中介服务等行为的行政处罚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《公共资源交易平台管理暂行办法》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 xml:space="preserve">第三十八条  公共资源交易平台运行服务机构未公开服务内容、服务流程、工作规范、收费标准和监督渠道，由政府有关部门责令限期改正。拒不改正的，予以通报批评。 </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第十八条  公共资源交易平台运行服务机构及其工作人员不得从事以下活动：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（一）行使任何审批、备案、监管、处罚等行政监督管理职能；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（二）违法从事或强制指定招标、拍卖、政府采购代理、工程造价等中介服务；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（三）强制非公共资源交易项目进入平台交易；</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（四）干涉市场主体选择依法建设和运行的公共资源电子交易系统；</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（五）非法扣押企业和人员的相关证照资料；</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（六）通过设置注册登记、设立分支机构、资质验证、投标（竞买）许可、强制担保等限制性条件阻碍或者排斥其他地区市场主体进入本地区公共资源交易市场；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（七）违法要求企业法定代表人到场办理相关手续；</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（八）其他违反法律法规规定的情形。</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第三十九条  公共资源交易平台运行服务机构及其工作人员违反本办法第十八条禁止性规定的，由政府有关部门责令限期改正，并予以通报批评。情节严重的，依法追究直接责任人和有关领导的责任。构成犯罪的，依法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第四十三条  公共资源交易平台运行服务机构及其工作人员向他人透露依法应当保密的公共资源交易信息的，由政府有关部门责令限期改正，并予以通报批评。情节严重的，依法追究直接责任人和有关领导的责任。构成犯罪的，依法追究刑事责任</w:t>
            </w:r>
            <w:r>
              <w:rPr>
                <w:rFonts w:hint="eastAsia" w:ascii="Times New Roman" w:hAnsi="Times New Roman" w:eastAsia="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123</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对水利领域注册执业人员未执行法律、法规和工程建设强制性标准</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《建设工程安全生产管理条例》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第五十八条  注册执业人员未执行法律、法规和工程建设强制性标准的，责令停止执业3个月以上1年以下；情节严重的，吊销执业资格证书，6年内不予注册；造成重大安全事故的，终身不予注册；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olor w:val="auto"/>
                <w:sz w:val="21"/>
                <w:szCs w:val="21"/>
                <w:highlight w:val="none"/>
                <w:lang w:val="en-US" w:eastAsia="zh-CN"/>
              </w:rPr>
              <w:t>124</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s="Times New Roman"/>
                <w:color w:val="auto"/>
                <w:szCs w:val="21"/>
                <w:highlight w:val="none"/>
              </w:rPr>
            </w:pPr>
            <w:r>
              <w:rPr>
                <w:rFonts w:ascii="Times New Roman" w:hAnsi="Times New Roman" w:eastAsia="宋体"/>
                <w:color w:val="auto"/>
                <w:sz w:val="21"/>
                <w:szCs w:val="21"/>
                <w:highlight w:val="none"/>
                <w:lang w:bidi="ar"/>
              </w:rPr>
              <w:t>对水利领域施工起重机械和整体提升脚手架、模板等自升式架设设施安装、拆卸单位未编制拆装方案，未由专业技术人员现场监督等行为的行政处罚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《建设工程安全生产管理条例》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第六十一条第一款  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（一）未编制拆装方案、制定安全施工措施的；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（二）未由专业技术人员现场监督的；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（三）未出具自检合格证明或者出具虚假证明的；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（四）未向施工单位进行安全使用说明，办理移交手续的。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 xml:space="preserve">  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2240"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125</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对水利领域生产经营单位未按照规定设置安全生产管理机构或者配备安全生产管理人员、注册安全工程师，主要负责人和安全生产管理人员未按照规定经考核合格等行为的行政处罚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jc w:val="both"/>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1.</w:t>
            </w:r>
            <w:r>
              <w:rPr>
                <w:rFonts w:hint="eastAsia"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（一）未按照规定设置安全生产管理机构或者配备安全生产管理人员、注册安全工程师的；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（二）危险物品的生产、经营、储存、装卸单位以及矿山、金属冶炼、建筑施工、运输单位的主要负责人和安全生产管理人员未按照规定经考核合格的；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（三）未按照规定对从业人员、被派遣劳动者、实习学生进行安全生产教育和培训，或者未按照规定如实告知有关的安全生产事项的；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（四）未如实记录安全生产教育和培训情况的；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（五）未将事故隐患排查治理情况如实记录或者未向从业人员通报的；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（六）未按照规定制定生产安全事故应急救援预案或者未定期组织演练的；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（七）特种作业人员未按照规定经专门的安全作业培训并取得相应资格，上岗作业的。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jc w:val="both"/>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2.</w:t>
            </w:r>
            <w:r>
              <w:rPr>
                <w:rFonts w:hint="eastAsia" w:ascii="Times New Roman" w:hAnsi="Times New Roman" w:eastAsia="宋体"/>
                <w:b/>
                <w:bCs/>
                <w:color w:val="auto"/>
                <w:sz w:val="21"/>
                <w:szCs w:val="21"/>
                <w:highlight w:val="none"/>
              </w:rPr>
              <w:t>《建设工程安全生产管理条例》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（一）未设立安全生产管理机构、配备专职安全生产管理人员或者分部分项工程施工时无专职安全生产管理人员现场监督的；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（二）施工单位的主要负责人、项目负责人、专职安全生产管理人员、作业人员或者特种作业人员，未经安全教育培训或者经考核不合格即从事相关工作的；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（三）未在施工现场的危险部位设置明显的安全警示标志，或者未按照国家有关规定在施工现场设置消防通道、消防水源、配备消防设施和灭火器材的；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（四）未向作业人员提供安全防护用具和安全防护服装的；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（五）未按照规定在施工起重机械和整体提升脚手架、模板等自升式架设设施验收合格后登记的；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（六）使用国家明令淘汰、禁止使用的危及施工安全的工艺、设备、材料的。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126</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对水利领域施工单位施工前未对有关安全施工的技术要求作出详细说明等行为的行政处罚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jc w:val="both"/>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《建设工程安全生产管理条例》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（一）施工前未对有关安全施工的技术要求作出详细说明的；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（二）未根据不同施工阶段和周围环境及季节、气候的变化，在施工现场采取相应的安全施工措施，或者在城市市区内的建设工程的施工现场未实行封闭围挡的；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（三）在尚未竣工的建筑物内设置员工集体宿舍的；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（四）施工现场临时搭建的建筑物不符合安全使用要求的；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（五）未对因建设工程施工可能造成损害的毗邻建筑物、构筑物和地下管线等采取专项防护措施的。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hint="eastAsia" w:ascii="Times New Roman" w:hAnsi="Times New Roman" w:eastAsia="宋体"/>
                <w:b w:val="0"/>
                <w:bCs w:val="0"/>
                <w:color w:val="auto"/>
                <w:sz w:val="21"/>
                <w:szCs w:val="21"/>
                <w:highlight w:val="none"/>
              </w:rPr>
              <w:t>施工单位有前款规定第（四）项、第（五）项行为，造成损失的，依法承担赔偿责任。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127</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对水利领域施工单位安全防护用具、机械设备、施工机具及配件在进入施工现场前未经查验或者查验不合格即投入使用等行为的行政处罚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《建设工程安全生产管理条例》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（一）安全防护用具、机械设备、施工机具及配件在进入施工现场前未经查验或者查验不合格即投入使用的；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（二）使用未经验收或者验收不合格的施工起重机械和整体提升脚手架、模板等自升式架设设施的；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（三）委托不具有相应资质的单位承担施工现场安装、拆卸施工起重机械和整体提升脚手架、模板等自升式架设设施的；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（四）在施工组织设计中未编制安全技术措施、施工现场临时用电方案或者专项施工方案的。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shd w:val="clear" w:color="auto" w:fill="auto"/>
                <w:lang w:val="en-US" w:eastAsia="zh-CN"/>
              </w:rPr>
            </w:pPr>
            <w:r>
              <w:rPr>
                <w:rFonts w:hint="eastAsia" w:ascii="Times New Roman" w:hAnsi="Times New Roman" w:eastAsia="宋体" w:cs="Times New Roman"/>
                <w:color w:val="auto"/>
                <w:szCs w:val="21"/>
                <w:highlight w:val="none"/>
                <w:shd w:val="clear" w:color="auto" w:fill="auto"/>
                <w:lang w:val="en-US" w:eastAsia="zh-CN"/>
              </w:rPr>
              <w:t>128</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shd w:val="clear" w:color="auto" w:fill="auto"/>
              </w:rPr>
            </w:pPr>
            <w:r>
              <w:rPr>
                <w:rFonts w:ascii="Times New Roman" w:hAnsi="Times New Roman" w:eastAsia="宋体" w:cs="Times New Roman"/>
                <w:color w:val="auto"/>
                <w:szCs w:val="21"/>
                <w:highlight w:val="none"/>
                <w:shd w:val="clear" w:color="auto" w:fill="auto"/>
              </w:rPr>
              <w:t>对水利领域施工单位取得资质证书后，降低安全生产条件行为的行政处罚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shd w:val="clear" w:color="auto" w:fill="auto"/>
              </w:rPr>
            </w:pPr>
            <w:r>
              <w:rPr>
                <w:rFonts w:ascii="Times New Roman" w:hAnsi="Times New Roman" w:eastAsia="宋体"/>
                <w:b/>
                <w:bCs/>
                <w:color w:val="auto"/>
                <w:sz w:val="21"/>
                <w:szCs w:val="21"/>
                <w:highlight w:val="none"/>
                <w:shd w:val="clear" w:color="auto" w:fill="auto"/>
              </w:rPr>
              <w:t>《建设工程安全生产管理条例》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shd w:val="clear" w:color="auto" w:fill="auto"/>
              </w:rPr>
            </w:pPr>
            <w:r>
              <w:rPr>
                <w:rFonts w:ascii="Times New Roman" w:hAnsi="Times New Roman" w:eastAsia="宋体"/>
                <w:color w:val="auto"/>
                <w:sz w:val="21"/>
                <w:szCs w:val="21"/>
                <w:highlight w:val="none"/>
                <w:shd w:val="clear" w:color="auto" w:fill="auto"/>
              </w:rPr>
              <w:t>第六十七条  施工单位取得资质证书后，降低安全生产条件的，责令限期改正；经整改仍未达到与其资质等级相适应的安全生产条件的，责令停业整顿，降低其资质等级直至吊销资质证书。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680"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129</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对水利领域为建设工程提供机械设备和配件的单位违反规定未按照安全施工的要求配备齐全有效的保险、限位等安全设施和装置</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《建设工程安全生产管理条例》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05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130</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对水利领域出租单位出租未经安全性能检测或者经检测不合格的机械设备和施工机具及配件</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《建设工程安全生产管理条例》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第六十条  违反本条例的规定，出租单位出租未经安全性能检测或者经检测不合格的机械设备和施工机具及配件的，责令停业整顿，并处5万元以上10万元以下的罚款；造成损失的，依法承担赔偿责任。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131</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对水利领域承担安全评价、认证、检测、检验职责的机构出具失实报告，租借资质、挂靠、出具虚假报告等行为的行政处罚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第九十二条　承担安全评价、认证、检测、检验职责的机构出具失实报告的，责令停业整顿，并处三万元以上十万元以下的罚款；给他人造成损害的，依法承担赔偿责任。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对有前款违法行为的机构及其直接责任人员，吊销其相应资质和资格，五年内不得从事安全评价、认证、检测、检验等工作；情节严重的，实行终身行业和职业禁入。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202" w:hRule="atLeast"/>
          <w:tblCellSpacing w:w="0" w:type="dxa"/>
          <w:jc w:val="center"/>
        </w:trPr>
        <w:tc>
          <w:tcPr>
            <w:tcW w:w="235"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132</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lang w:bidi="ar"/>
              </w:rPr>
              <w:t>对水利领域生产经营单位的决策机构、主要负责人或者个人经营的投资人不依照规定保证安全生产所必需的资金投入，致使生产经营单位不具备安全生产条件，挪用列入建设工程概算的安全生产作业环境及安全施工措施所需费用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1《中华人民共和国安全生产法》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第九十三条  生产经营单位的决策机构、主要负责人或者个人经营的投资人不依照本法规定保证安全生产所必需的资金投入，致使生产经营单位不具备安全生产条件，责令限期改正，提供必需的资金；逾期未改正的，责令生产经营单位停产停业整顿。</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有前款违法行为，导致发生生产安全事故的，对生产经营单位的主要负责人给予撤职处分，对个人经营的投资人处二万元以上二十万元以下的罚款；构成犯罪的，依照刑法有关规定追究刑事责任。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2.《建设工程安全生产管理条例》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第五十四条第一款  违反本条例的规定，建设单位未提供建设工程安全生产作业环境及安全施工措施所需费用的，责令限期改正；逾期未改正的，责令该建设工程停止施工。</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第六十三条  施工单位挪用列入建设工程概算的安全生产作业环境及安全施工措施所需费用。责令限期改正，处挪用费用20%以上50%以下的罚款；造成损失的，依法承担赔偿责任。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133</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w:t>
            </w:r>
            <w:r>
              <w:rPr>
                <w:rFonts w:hint="eastAsia" w:ascii="Times New Roman" w:hAnsi="Times New Roman" w:eastAsia="宋体"/>
                <w:color w:val="auto"/>
                <w:sz w:val="21"/>
                <w:szCs w:val="21"/>
                <w:highlight w:val="none"/>
              </w:rPr>
              <w:t>水利领域</w:t>
            </w:r>
            <w:r>
              <w:rPr>
                <w:rFonts w:ascii="Times New Roman" w:hAnsi="Times New Roman" w:eastAsia="宋体"/>
                <w:color w:val="auto"/>
                <w:sz w:val="21"/>
                <w:szCs w:val="21"/>
                <w:highlight w:val="none"/>
              </w:rPr>
              <w:t>生产经营单位主要负责人未履行</w:t>
            </w:r>
            <w:r>
              <w:rPr>
                <w:rFonts w:hint="eastAsia" w:ascii="Times New Roman" w:hAnsi="Times New Roman" w:eastAsia="宋体"/>
                <w:color w:val="auto"/>
                <w:sz w:val="21"/>
                <w:szCs w:val="21"/>
                <w:highlight w:val="none"/>
              </w:rPr>
              <w:t>规定的</w:t>
            </w:r>
            <w:r>
              <w:rPr>
                <w:rFonts w:ascii="Times New Roman" w:hAnsi="Times New Roman" w:eastAsia="宋体"/>
                <w:color w:val="auto"/>
                <w:sz w:val="21"/>
                <w:szCs w:val="21"/>
                <w:highlight w:val="none"/>
              </w:rPr>
              <w:t>安全生产管理职责</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第二十一条　生产经营单位的主要负责人对本单位安全生产工作负有下列职责:</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（一）建立健全并落实本单位全员安全生产责任制，加强安全生产标准化建设；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（二）组织制定并实施本单位安全生产规章制度和操作规程；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（三）组织制定并实施本单位安全生产教育和培训计划；</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（四）保证本单位安全生产投入的有效实施；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（五）组织建立并落实安全风险分级管控和隐患排查治理双重预防工作机制，督促、检查本单位的安全生产工作，及时消除生产安全事故隐患；</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（六）组织制定并实施本单位的生产安全事故应急救援预案；</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（七）及时、如实报告生产安全事故。</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生产经营单位的主要负责人有前款违法行为，导致发生生产安全事故的，给予撤职处分；构成犯罪的，依照刑法有关规定追究刑事责任。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134</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w:t>
            </w:r>
            <w:r>
              <w:rPr>
                <w:rFonts w:hint="eastAsia" w:ascii="Times New Roman" w:hAnsi="Times New Roman" w:eastAsia="宋体"/>
                <w:color w:val="auto"/>
                <w:sz w:val="21"/>
                <w:szCs w:val="21"/>
                <w:highlight w:val="none"/>
              </w:rPr>
              <w:t>水利领域</w:t>
            </w:r>
            <w:r>
              <w:rPr>
                <w:rFonts w:ascii="Times New Roman" w:hAnsi="Times New Roman" w:eastAsia="宋体"/>
                <w:color w:val="auto"/>
                <w:sz w:val="21"/>
                <w:szCs w:val="21"/>
                <w:highlight w:val="none"/>
              </w:rPr>
              <w:t>生产经营单位的</w:t>
            </w:r>
            <w:r>
              <w:rPr>
                <w:rFonts w:hint="eastAsia" w:ascii="Times New Roman" w:hAnsi="Times New Roman" w:eastAsia="宋体"/>
                <w:color w:val="auto"/>
                <w:sz w:val="21"/>
                <w:szCs w:val="21"/>
                <w:highlight w:val="none"/>
              </w:rPr>
              <w:t>其他负责人和</w:t>
            </w:r>
            <w:r>
              <w:rPr>
                <w:rFonts w:ascii="Times New Roman" w:hAnsi="Times New Roman" w:eastAsia="宋体"/>
                <w:color w:val="auto"/>
                <w:sz w:val="21"/>
                <w:szCs w:val="21"/>
                <w:highlight w:val="none"/>
              </w:rPr>
              <w:t>安全生产管理人员未履行</w:t>
            </w:r>
            <w:r>
              <w:rPr>
                <w:rFonts w:hint="eastAsia" w:ascii="Times New Roman" w:hAnsi="Times New Roman" w:eastAsia="宋体"/>
                <w:color w:val="auto"/>
                <w:sz w:val="21"/>
                <w:szCs w:val="21"/>
                <w:highlight w:val="none"/>
              </w:rPr>
              <w:t>规定的</w:t>
            </w:r>
            <w:r>
              <w:rPr>
                <w:rFonts w:ascii="Times New Roman" w:hAnsi="Times New Roman" w:eastAsia="宋体"/>
                <w:color w:val="auto"/>
                <w:sz w:val="21"/>
                <w:szCs w:val="21"/>
                <w:highlight w:val="none"/>
              </w:rPr>
              <w:t>安全生产管理职责</w:t>
            </w:r>
            <w:r>
              <w:rPr>
                <w:rFonts w:hint="eastAsia" w:ascii="Times New Roman" w:hAnsi="Times New Roman" w:eastAsia="宋体"/>
                <w:color w:val="auto"/>
                <w:sz w:val="21"/>
                <w:szCs w:val="21"/>
                <w:highlight w:val="none"/>
              </w:rPr>
              <w:t>等行为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b w:val="0"/>
                <w:bCs w:val="0"/>
                <w:color w:val="auto"/>
                <w:sz w:val="21"/>
                <w:szCs w:val="21"/>
                <w:highlight w:val="none"/>
              </w:rPr>
              <w:t>第二十五条　</w:t>
            </w:r>
            <w:r>
              <w:rPr>
                <w:rFonts w:hint="eastAsia" w:ascii="Times New Roman" w:hAnsi="Times New Roman" w:eastAsia="宋体"/>
                <w:color w:val="auto"/>
                <w:sz w:val="21"/>
                <w:szCs w:val="21"/>
                <w:highlight w:val="none"/>
              </w:rPr>
              <w:t>生产经营单位的安全生产管理机构以及安全生产管理人员履行下列职责:</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（一）组织或者参与拟订本单位安全生产规章制度、操作规程和生产安全事故应急救援预案；</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（二）组织或者参与本单位安全生产教育和培训，如实记录安全生产教育和培训情况；</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（三）组织开展危险源辨识和评估，督促落实本单位重大危险源的安全管理措施；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（四）组织或者参与本单位应急救援演练；</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（五）检查本单位的安全生产状况，及时排查生产安全事故隐患，提出改进安全生产管理的建议；</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（六）制止和纠正违章指挥、强令冒险作业、违反操作规程的行为；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（七）督促落实本单位安全生产整改措施。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第九十六条  生产经营单位的其他负责人和安全生产管理人员未履行本法规定的安全生产管理职责的，责令限期改正，处一万元以上三万元以下的罚款；</w:t>
            </w:r>
            <w:r>
              <w:rPr>
                <w:rFonts w:hint="eastAsia" w:ascii="Times New Roman" w:hAnsi="Times New Roman" w:eastAsia="宋体"/>
                <w:color w:val="auto"/>
                <w:sz w:val="21"/>
                <w:szCs w:val="21"/>
                <w:highlight w:val="none"/>
              </w:rPr>
              <w:t>导致发生生产安全事故的，暂停或者撤销其与安全生产有关的资格，并处上一年收入百分之二十以上百分之五十以下的罚款</w:t>
            </w:r>
            <w:r>
              <w:rPr>
                <w:rFonts w:ascii="Times New Roman" w:hAnsi="Times New Roman" w:eastAsia="宋体"/>
                <w:color w:val="auto"/>
                <w:sz w:val="21"/>
                <w:szCs w:val="21"/>
                <w:highlight w:val="none"/>
              </w:rPr>
              <w:t>；构成犯罪的，依照刑法有关规定追究刑事责任。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135</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textAlignment w:val="center"/>
              <w:rPr>
                <w:rFonts w:ascii="Times New Roman" w:hAnsi="Times New Roman" w:eastAsia="宋体"/>
                <w:color w:val="auto"/>
                <w:szCs w:val="21"/>
                <w:highlight w:val="none"/>
              </w:rPr>
            </w:pPr>
            <w:r>
              <w:rPr>
                <w:rFonts w:hint="eastAsia" w:ascii="宋体" w:hAnsi="宋体" w:eastAsia="宋体" w:cs="宋体"/>
                <w:color w:val="auto"/>
                <w:kern w:val="0"/>
                <w:sz w:val="22"/>
                <w:szCs w:val="22"/>
                <w:highlight w:val="none"/>
                <w:lang w:bidi="ar"/>
              </w:rPr>
              <w:t>对水利领域生产经营单位未建立专门安全管理制度、未采取可靠的安全措施，未制定应急预案等行为的行政处罚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val="0"/>
                <w:color w:val="auto"/>
                <w:sz w:val="21"/>
                <w:szCs w:val="21"/>
                <w:highlight w:val="none"/>
              </w:rPr>
              <w:t>第一百零一条</w:t>
            </w:r>
            <w:r>
              <w:rPr>
                <w:rFonts w:ascii="Times New Roman" w:hAnsi="Times New Roman" w:eastAsia="宋体"/>
                <w:color w:val="auto"/>
                <w:sz w:val="21"/>
                <w:szCs w:val="21"/>
                <w:highlight w:val="none"/>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（一）生产、经营、运输、储存、使用危险物品或者处置废弃危险物品，未建立专门安全管理制度、未采取可靠的安全措施的；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 xml:space="preserve">（二）对重大危险源未登记建档，未进行定期检测、评估、监控，未制定应急预案，或者未告知应急措施的； </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（三）进行爆破、吊装、动火、临时用电以及国务院应急管理部门会同国务院有关部门规定的其他危险作业，未安排专门人员进行现场安全管理的；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（四）未建立安全风险分级管控制度或者未按照安全风险分级采取相应管控措施的；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（五）未建立事故隐患排查治理制度，或者重大事故隐患排查治理情况未按照规定报告的。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154"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136</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w:t>
            </w:r>
            <w:r>
              <w:rPr>
                <w:rFonts w:hint="eastAsia" w:ascii="Times New Roman" w:hAnsi="Times New Roman" w:eastAsia="宋体"/>
                <w:color w:val="auto"/>
                <w:sz w:val="21"/>
                <w:szCs w:val="21"/>
                <w:highlight w:val="none"/>
              </w:rPr>
              <w:t>水利领域</w:t>
            </w:r>
            <w:r>
              <w:rPr>
                <w:rFonts w:ascii="Times New Roman" w:hAnsi="Times New Roman" w:eastAsia="宋体"/>
                <w:color w:val="auto"/>
                <w:sz w:val="21"/>
                <w:szCs w:val="21"/>
                <w:highlight w:val="none"/>
              </w:rPr>
              <w:t>生产经营单位未采取措施消除事故隐患</w:t>
            </w:r>
            <w:r>
              <w:rPr>
                <w:rFonts w:hint="eastAsia" w:ascii="Times New Roman" w:hAnsi="Times New Roman" w:eastAsia="宋体"/>
                <w:color w:val="auto"/>
                <w:sz w:val="21"/>
                <w:szCs w:val="21"/>
                <w:highlight w:val="none"/>
              </w:rPr>
              <w:t>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val="0"/>
                <w:color w:val="auto"/>
                <w:sz w:val="21"/>
                <w:szCs w:val="21"/>
                <w:highlight w:val="none"/>
              </w:rPr>
              <w:t xml:space="preserve">第一百零二条 </w:t>
            </w:r>
            <w:r>
              <w:rPr>
                <w:rFonts w:ascii="Times New Roman" w:hAnsi="Times New Roman" w:eastAsia="宋体"/>
                <w:color w:val="auto"/>
                <w:sz w:val="21"/>
                <w:szCs w:val="21"/>
                <w:highlight w:val="none"/>
              </w:rPr>
              <w:t xml:space="preserve">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color w:val="auto"/>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color w:val="auto"/>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color w:val="auto"/>
                <w:highlight w:val="none"/>
              </w:rPr>
            </w:pPr>
          </w:p>
        </w:tc>
        <w:tc>
          <w:tcPr>
            <w:tcW w:w="3491"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137</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对水利领域生产经营单位将生产经营项目、场所、设备发包或者出租给不具备安全生产条件或者相应资质的单位或者个人，未与承包单位、承租单位明确各自的安全生产管理职责等行为的行政处罚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val="0"/>
                <w:color w:val="auto"/>
                <w:sz w:val="21"/>
                <w:szCs w:val="21"/>
                <w:highlight w:val="none"/>
              </w:rPr>
              <w:t>第一百零三条</w:t>
            </w:r>
            <w:r>
              <w:rPr>
                <w:rFonts w:ascii="Times New Roman" w:hAnsi="Times New Roman" w:eastAsia="宋体"/>
                <w:color w:val="auto"/>
                <w:sz w:val="21"/>
                <w:szCs w:val="21"/>
                <w:highlight w:val="none"/>
              </w:rPr>
              <w:t>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Times New Roman" w:hAnsi="Times New Roman" w:eastAsia="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075"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138</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对水利领域两个以上生产经营单位在同一作业区域内进行可能危及对方安全生产的生产经营活动，未签订安全生产管理协议或者未指定专职安全生产管理人员进行安全检查与协调行为的行政处罚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val="0"/>
                <w:color w:val="auto"/>
                <w:sz w:val="21"/>
                <w:szCs w:val="21"/>
                <w:highlight w:val="none"/>
              </w:rPr>
              <w:t>第一百零四条</w:t>
            </w:r>
            <w:r>
              <w:rPr>
                <w:rFonts w:ascii="Times New Roman" w:hAnsi="Times New Roman" w:eastAsia="宋体"/>
                <w:color w:val="auto"/>
                <w:sz w:val="21"/>
                <w:szCs w:val="21"/>
                <w:highlight w:val="none"/>
              </w:rPr>
              <w:t xml:space="preserve">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139</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bidi="ar"/>
              </w:rPr>
              <w:t>对水利领域生产经营单位生产、经营、储存、使用危险物品的车间、商店、仓库与员工宿舍的距离不符合安全要求，未设有符合紧急疏散需要、标志明显、保持畅通的出口、疏散通道等行为的行政处罚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val="0"/>
                <w:color w:val="auto"/>
                <w:sz w:val="21"/>
                <w:szCs w:val="21"/>
                <w:highlight w:val="none"/>
              </w:rPr>
              <w:t xml:space="preserve">第一百零五条 </w:t>
            </w:r>
            <w:r>
              <w:rPr>
                <w:rFonts w:ascii="Times New Roman" w:hAnsi="Times New Roman" w:eastAsia="宋体"/>
                <w:color w:val="auto"/>
                <w:sz w:val="21"/>
                <w:szCs w:val="21"/>
                <w:highlight w:val="none"/>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（一）生产、经营、储存、使用危险物品的车间、商店、仓库与员工宿舍在同一座建筑内，或者与员工宿舍的距离不符合安全要求的</w:t>
            </w:r>
            <w:r>
              <w:rPr>
                <w:rFonts w:hint="eastAsia" w:ascii="Times New Roman" w:hAnsi="Times New Roman" w:eastAsia="宋体"/>
                <w:color w:val="auto"/>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（二）生产经营场所和员工宿舍未设有符合紧急疏散需要、标志明显、保持畅通的出口、疏散通道，或者占用、锁闭、封堵生产经营场所或者员工宿舍出口、疏散通道的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eastAsia" w:ascii="Times New Roman" w:hAnsi="Times New Roman" w:eastAsia="宋体"/>
                <w:color w:val="auto"/>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lang w:bidi="ar"/>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lang w:bidi="ar"/>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lang w:bidi="ar"/>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140</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lang w:bidi="ar"/>
              </w:rPr>
            </w:pPr>
            <w:r>
              <w:rPr>
                <w:rFonts w:ascii="Times New Roman" w:hAnsi="Times New Roman" w:eastAsia="宋体" w:cs="Times New Roman"/>
                <w:color w:val="auto"/>
                <w:szCs w:val="21"/>
                <w:highlight w:val="none"/>
                <w:lang w:bidi="ar"/>
              </w:rPr>
              <w:t>对水利领域生产经营单位与从业人员订立协议，免除或者减轻其对从业人员因生产安全事故伤亡依法应承担的责任行为的行政处罚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val="0"/>
                <w:color w:val="auto"/>
                <w:sz w:val="21"/>
                <w:szCs w:val="21"/>
                <w:highlight w:val="none"/>
              </w:rPr>
              <w:t>第一百零六</w:t>
            </w:r>
            <w:r>
              <w:rPr>
                <w:rFonts w:ascii="Times New Roman" w:hAnsi="Times New Roman" w:eastAsia="宋体"/>
                <w:color w:val="auto"/>
                <w:sz w:val="21"/>
                <w:szCs w:val="21"/>
                <w:highlight w:val="none"/>
              </w:rPr>
              <w:t>条  生产经营单位与从业人员订立协议，免除或者减轻其对从业人员因生产安全事故伤亡依法应承担的责任的，该协议无效；对生产经营单位的主要负责人、个人经营的投资人处二万元以上十万元以下的罚款。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lang w:bidi="ar"/>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59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lang w:bidi="ar"/>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lang w:bidi="ar"/>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141</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lang w:bidi="ar"/>
              </w:rPr>
            </w:pPr>
            <w:r>
              <w:rPr>
                <w:rFonts w:ascii="Times New Roman" w:hAnsi="Times New Roman" w:eastAsia="宋体" w:cs="Times New Roman"/>
                <w:color w:val="auto"/>
                <w:szCs w:val="21"/>
                <w:highlight w:val="none"/>
                <w:lang w:bidi="ar"/>
              </w:rPr>
              <w:t>对水利领域生产经营单位拒绝、阻碍负有安全生产监督管理职责的部门依法实施监督检查行为的行政处罚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val="0"/>
                <w:color w:val="auto"/>
                <w:sz w:val="21"/>
                <w:szCs w:val="21"/>
                <w:highlight w:val="none"/>
              </w:rPr>
              <w:t xml:space="preserve">第一百零八条  </w:t>
            </w:r>
            <w:r>
              <w:rPr>
                <w:rFonts w:ascii="Times New Roman" w:hAnsi="Times New Roman" w:eastAsia="宋体"/>
                <w:color w:val="auto"/>
                <w:sz w:val="21"/>
                <w:szCs w:val="21"/>
                <w:highlight w:val="none"/>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lang w:bidi="ar"/>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142</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lang w:bidi="ar"/>
              </w:rPr>
            </w:pPr>
            <w:r>
              <w:rPr>
                <w:rFonts w:ascii="Times New Roman" w:hAnsi="Times New Roman" w:eastAsia="宋体" w:cs="Times New Roman"/>
                <w:color w:val="auto"/>
                <w:szCs w:val="21"/>
                <w:highlight w:val="none"/>
                <w:lang w:bidi="ar"/>
              </w:rPr>
              <w:t>对水利领域高危的生产经营单位未按照国家规定投保安全生产责任保险行为的行政处罚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val="0"/>
                <w:color w:val="auto"/>
                <w:sz w:val="21"/>
                <w:szCs w:val="21"/>
                <w:highlight w:val="none"/>
              </w:rPr>
              <w:t xml:space="preserve">第一百零九条 </w:t>
            </w:r>
            <w:r>
              <w:rPr>
                <w:rFonts w:ascii="Times New Roman" w:hAnsi="Times New Roman" w:eastAsia="宋体"/>
                <w:color w:val="auto"/>
                <w:sz w:val="21"/>
                <w:szCs w:val="21"/>
                <w:highlight w:val="none"/>
              </w:rPr>
              <w:t xml:space="preserve"> 高危行业、领域的生产经营单位未按照国家规定投保安全生产责任保险的，责令限期改正，处五万元以上十万元以下的罚款；逾期未改正的，处十万元以上二十万元以下的罚款。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lang w:bidi="ar"/>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477"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lang w:bidi="ar"/>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312"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143</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lang w:bidi="ar"/>
              </w:rPr>
            </w:pPr>
            <w:r>
              <w:rPr>
                <w:rFonts w:ascii="Times New Roman" w:hAnsi="Times New Roman" w:eastAsia="宋体" w:cs="Times New Roman"/>
                <w:color w:val="auto"/>
                <w:szCs w:val="21"/>
                <w:highlight w:val="none"/>
                <w:lang w:bidi="ar"/>
              </w:rPr>
              <w:t>对水利领域生产经营单位被责令改正且受到罚款处罚，拒不改正行为的行政处罚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val="0"/>
                <w:color w:val="auto"/>
                <w:sz w:val="21"/>
                <w:szCs w:val="21"/>
                <w:highlight w:val="none"/>
              </w:rPr>
              <w:t xml:space="preserve">第一百一十二条 </w:t>
            </w:r>
            <w:r>
              <w:rPr>
                <w:rFonts w:ascii="Times New Roman" w:hAnsi="Times New Roman" w:eastAsia="宋体"/>
                <w:color w:val="auto"/>
                <w:sz w:val="21"/>
                <w:szCs w:val="21"/>
                <w:highlight w:val="none"/>
              </w:rPr>
              <w:t xml:space="preserve"> 生产经营单位违反本法规定，被责令改正且受到罚款处罚，拒不改正的，负有安全生产监督管理职责的部门可以自作出责令改正之日的次日起，按照原处罚数额按日连续处罚。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144</w:t>
            </w:r>
          </w:p>
        </w:tc>
        <w:tc>
          <w:tcPr>
            <w:tcW w:w="223" w:type="pct"/>
            <w:vMerge w:val="restar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行政处罚</w:t>
            </w:r>
          </w:p>
        </w:tc>
        <w:tc>
          <w:tcPr>
            <w:tcW w:w="1050"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对</w:t>
            </w:r>
            <w:r>
              <w:rPr>
                <w:rFonts w:hint="eastAsia" w:ascii="Times New Roman" w:hAnsi="Times New Roman" w:eastAsia="宋体"/>
                <w:color w:val="auto"/>
                <w:sz w:val="21"/>
                <w:szCs w:val="21"/>
                <w:highlight w:val="none"/>
              </w:rPr>
              <w:t>水利工程</w:t>
            </w:r>
            <w:r>
              <w:rPr>
                <w:rFonts w:ascii="Times New Roman" w:hAnsi="Times New Roman" w:eastAsia="宋体"/>
                <w:color w:val="auto"/>
                <w:sz w:val="21"/>
                <w:szCs w:val="21"/>
                <w:highlight w:val="none"/>
              </w:rPr>
              <w:t>施工单位主要负责人、项目负责人</w:t>
            </w:r>
            <w:r>
              <w:rPr>
                <w:rFonts w:hint="eastAsia" w:ascii="Times New Roman" w:hAnsi="Times New Roman" w:eastAsia="宋体"/>
                <w:color w:val="auto"/>
                <w:sz w:val="21"/>
                <w:szCs w:val="21"/>
                <w:highlight w:val="none"/>
              </w:rPr>
              <w:t>未</w:t>
            </w:r>
            <w:r>
              <w:rPr>
                <w:rFonts w:ascii="Times New Roman" w:hAnsi="Times New Roman" w:eastAsia="宋体"/>
                <w:color w:val="auto"/>
                <w:sz w:val="21"/>
                <w:szCs w:val="21"/>
                <w:highlight w:val="none"/>
              </w:rPr>
              <w:t>履行</w:t>
            </w:r>
            <w:r>
              <w:rPr>
                <w:rFonts w:hint="eastAsia" w:ascii="Times New Roman" w:hAnsi="Times New Roman" w:eastAsia="宋体"/>
                <w:color w:val="auto"/>
                <w:sz w:val="21"/>
                <w:szCs w:val="21"/>
                <w:highlight w:val="none"/>
              </w:rPr>
              <w:t>规定的</w:t>
            </w:r>
            <w:r>
              <w:rPr>
                <w:rFonts w:ascii="Times New Roman" w:hAnsi="Times New Roman" w:eastAsia="宋体"/>
                <w:color w:val="auto"/>
                <w:sz w:val="21"/>
                <w:szCs w:val="21"/>
                <w:highlight w:val="none"/>
              </w:rPr>
              <w:t>安全生产管理职责，</w:t>
            </w:r>
            <w:r>
              <w:rPr>
                <w:rFonts w:ascii="Times New Roman" w:hAnsi="Times New Roman" w:eastAsia="宋体"/>
                <w:color w:val="auto"/>
                <w:sz w:val="21"/>
                <w:szCs w:val="21"/>
                <w:highlight w:val="none"/>
                <w:lang w:bidi="ar"/>
              </w:rPr>
              <w:t>作业人员不服从管理等行为</w:t>
            </w:r>
            <w:r>
              <w:rPr>
                <w:rFonts w:ascii="Times New Roman" w:hAnsi="Times New Roman" w:eastAsia="宋体"/>
                <w:color w:val="auto"/>
                <w:sz w:val="21"/>
                <w:szCs w:val="21"/>
                <w:highlight w:val="none"/>
              </w:rPr>
              <w:t>的</w:t>
            </w:r>
            <w:r>
              <w:rPr>
                <w:rFonts w:hint="eastAsia" w:ascii="Times New Roman" w:hAnsi="Times New Roman" w:eastAsia="宋体"/>
                <w:color w:val="auto"/>
                <w:sz w:val="21"/>
                <w:szCs w:val="21"/>
                <w:highlight w:val="none"/>
              </w:rPr>
              <w:t>行政</w:t>
            </w:r>
            <w:r>
              <w:rPr>
                <w:rFonts w:ascii="Times New Roman" w:hAnsi="Times New Roman" w:eastAsia="宋体"/>
                <w:color w:val="auto"/>
                <w:sz w:val="21"/>
                <w:szCs w:val="21"/>
                <w:highlight w:val="none"/>
              </w:rPr>
              <w:t>处罚</w:t>
            </w:r>
          </w:p>
        </w:tc>
        <w:tc>
          <w:tcPr>
            <w:tcW w:w="3491" w:type="pct"/>
            <w:vMerge w:val="restar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《建设工程安全生产管理条例》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val="0"/>
                <w:color w:val="auto"/>
                <w:sz w:val="21"/>
                <w:szCs w:val="21"/>
                <w:highlight w:val="none"/>
              </w:rPr>
              <w:t>第六十六条</w:t>
            </w:r>
            <w:r>
              <w:rPr>
                <w:rFonts w:hint="eastAsia" w:ascii="Times New Roman" w:hAnsi="Times New Roman" w:eastAsia="宋体"/>
                <w:b w:val="0"/>
                <w:bCs w:val="0"/>
                <w:color w:val="auto"/>
                <w:sz w:val="21"/>
                <w:szCs w:val="21"/>
                <w:highlight w:val="none"/>
              </w:rPr>
              <w:t>第一款</w:t>
            </w:r>
            <w:r>
              <w:rPr>
                <w:rFonts w:ascii="Times New Roman" w:hAnsi="Times New Roman" w:eastAsia="宋体"/>
                <w:b w:val="0"/>
                <w:bCs w:val="0"/>
                <w:color w:val="auto"/>
                <w:sz w:val="21"/>
                <w:szCs w:val="21"/>
                <w:highlight w:val="none"/>
              </w:rPr>
              <w:t xml:space="preserve">  </w:t>
            </w:r>
            <w:r>
              <w:rPr>
                <w:rFonts w:ascii="Times New Roman" w:hAnsi="Times New Roman" w:eastAsia="宋体"/>
                <w:color w:val="auto"/>
                <w:sz w:val="21"/>
                <w:szCs w:val="21"/>
                <w:highlight w:val="none"/>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第六十六条</w:t>
            </w:r>
            <w:r>
              <w:rPr>
                <w:rFonts w:hint="eastAsia" w:ascii="Times New Roman" w:hAnsi="Times New Roman" w:eastAsia="宋体"/>
                <w:color w:val="auto"/>
                <w:sz w:val="21"/>
                <w:szCs w:val="21"/>
                <w:highlight w:val="none"/>
              </w:rPr>
              <w:t xml:space="preserve">第二款  </w:t>
            </w:r>
            <w:r>
              <w:rPr>
                <w:rFonts w:ascii="Times New Roman" w:hAnsi="Times New Roman" w:eastAsia="宋体"/>
                <w:color w:val="auto"/>
                <w:sz w:val="21"/>
                <w:szCs w:val="21"/>
                <w:highlight w:val="none"/>
              </w:rPr>
              <w:t>作业人员不服管理、违反规章制度和操作规程冒险作业造成重大伤亡事故或者其他严重后果，构成犯罪的，依照刑法有关规定追究刑事责任</w:t>
            </w:r>
            <w:r>
              <w:rPr>
                <w:rFonts w:hint="eastAsia" w:ascii="Times New Roman" w:hAnsi="Times New Roman" w:eastAsia="宋体"/>
                <w:color w:val="auto"/>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rPr>
              <w:t xml:space="preserve">第三款  </w:t>
            </w:r>
            <w:r>
              <w:rPr>
                <w:rFonts w:ascii="Times New Roman" w:hAnsi="Times New Roman" w:eastAsia="宋体"/>
                <w:color w:val="auto"/>
                <w:sz w:val="21"/>
                <w:szCs w:val="21"/>
                <w:highlight w:val="none"/>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r>
              <w:rPr>
                <w:rFonts w:hint="eastAsia" w:ascii="Times New Roman" w:hAnsi="Times New Roman" w:eastAsia="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312" w:hRule="atLeast"/>
          <w:tblCellSpacing w:w="0" w:type="dxa"/>
          <w:jc w:val="center"/>
        </w:trPr>
        <w:tc>
          <w:tcPr>
            <w:tcW w:w="235"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223"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rPr>
                <w:rFonts w:ascii="Times New Roman" w:hAnsi="Times New Roman" w:eastAsia="宋体" w:cs="Times New Roman"/>
                <w:color w:val="auto"/>
                <w:szCs w:val="21"/>
                <w:highlight w:val="none"/>
              </w:rPr>
            </w:pPr>
          </w:p>
        </w:tc>
        <w:tc>
          <w:tcPr>
            <w:tcW w:w="1050" w:type="pct"/>
            <w:vMerge w:val="continue"/>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left"/>
              <w:rPr>
                <w:rFonts w:ascii="Times New Roman" w:hAnsi="Times New Roman" w:eastAsia="宋体" w:cs="Times New Roman"/>
                <w:color w:val="auto"/>
                <w:szCs w:val="21"/>
                <w:highlight w:val="none"/>
              </w:rPr>
            </w:pPr>
          </w:p>
        </w:tc>
        <w:tc>
          <w:tcPr>
            <w:tcW w:w="3491" w:type="pct"/>
            <w:vMerge w:val="continue"/>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90"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145</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对水利领域生产经营单位未在有较大危险因素的生产经营场所和有关设施、设备上设置明显的安全警示标志，安全设备的安装、使用、检测、改造和报废不符合国家标准或者行业标准等行为的行政处罚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both"/>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《中华人民共和国安全生产法》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b w:val="0"/>
                <w:bCs w:val="0"/>
                <w:color w:val="auto"/>
                <w:sz w:val="21"/>
                <w:szCs w:val="21"/>
                <w:highlight w:val="none"/>
              </w:rPr>
              <w:t xml:space="preserve">第九十九条 </w:t>
            </w:r>
            <w:r>
              <w:rPr>
                <w:rFonts w:hint="eastAsia" w:ascii="Times New Roman" w:hAnsi="Times New Roman" w:eastAsia="宋体"/>
                <w:b/>
                <w:bCs/>
                <w:color w:val="auto"/>
                <w:sz w:val="21"/>
                <w:szCs w:val="21"/>
                <w:highlight w:val="none"/>
              </w:rPr>
              <w:t xml:space="preserve"> </w:t>
            </w:r>
            <w:r>
              <w:rPr>
                <w:rFonts w:hint="eastAsia" w:ascii="Times New Roman" w:hAnsi="Times New Roman" w:eastAsia="宋体"/>
                <w:color w:val="auto"/>
                <w:sz w:val="21"/>
                <w:szCs w:val="21"/>
                <w:highlight w:val="none"/>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（一）未在有较大危险因素的生产经营场所和有关设施、设备上设置明显的安全警示标志的；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（二）安全设备的安装、使用、检测、改造和报废不符合国家标准或者行业标准的；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（三）未对安全设备进行经常性维护、保养和定期检测的；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（四）关闭、破坏直接关系生产安全的监控、报警、防护、救生设备、设施，或者篡改、隐瞒、销毁其相关数据、信息的；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（五）未为从业人员提供符合国家标准或者行业标准的劳动防护用品的；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（六）危险物品的容器、运输工具，以及涉及人身安全、危险性较大的海洋石油开采特种设备和矿山井下特种设备未经具有专业资质的机构检测、检验合格，取得安全使用证或者安全标志，投入使用的；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（七）使用应当淘汰的危及生产安全的工艺、设备的；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ind w:firstLine="420" w:firstLineChars="200"/>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（八）餐饮等行业的生产经营单位使用燃气未安装可燃气体报警装置的</w:t>
            </w:r>
            <w:r>
              <w:rPr>
                <w:rFonts w:hint="eastAsia" w:ascii="Times New Roman" w:hAnsi="Times New Roman" w:eastAsia="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146</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0" w:lineRule="atLeast"/>
              <w:jc w:val="both"/>
              <w:rPr>
                <w:rFonts w:hint="eastAsia" w:ascii="Times New Roman" w:hAnsi="Times New Roman" w:eastAsia="宋体"/>
                <w:color w:val="auto"/>
                <w:sz w:val="21"/>
                <w:szCs w:val="21"/>
                <w:highlight w:val="none"/>
              </w:rPr>
            </w:pPr>
            <w:r>
              <w:rPr>
                <w:rFonts w:ascii="Times New Roman" w:hAnsi="Times New Roman" w:eastAsia="宋体"/>
                <w:bCs/>
                <w:color w:val="000000"/>
                <w:sz w:val="21"/>
                <w:szCs w:val="21"/>
              </w:rPr>
              <w:t>对在长江流域未依法取得许可从事采砂活动，或者在禁止采砂区和禁止采砂期从事采砂活动等行为的行政处罚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0" w:lineRule="atLeast"/>
              <w:jc w:val="both"/>
              <w:rPr>
                <w:rFonts w:ascii="Times New Roman" w:hAnsi="Times New Roman" w:eastAsia="宋体"/>
                <w:b/>
                <w:bCs w:val="0"/>
                <w:color w:val="000000"/>
                <w:sz w:val="21"/>
                <w:szCs w:val="21"/>
              </w:rPr>
            </w:pPr>
            <w:r>
              <w:rPr>
                <w:rFonts w:ascii="Times New Roman" w:hAnsi="Times New Roman" w:eastAsia="宋体"/>
                <w:b/>
                <w:bCs w:val="0"/>
                <w:color w:val="000000"/>
                <w:sz w:val="21"/>
                <w:szCs w:val="21"/>
              </w:rPr>
              <w:t>《中华人民共和国长江保护法》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0" w:lineRule="atLeast"/>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color w:val="000000"/>
                <w:sz w:val="21"/>
                <w:szCs w:val="21"/>
              </w:rPr>
              <w:t xml:space="preserve">第九十一条  </w:t>
            </w:r>
            <w:r>
              <w:rPr>
                <w:rFonts w:ascii="Times New Roman" w:hAnsi="Times New Roman" w:eastAsia="宋体"/>
                <w:bCs/>
                <w:color w:val="000000"/>
                <w:sz w:val="21"/>
                <w:szCs w:val="21"/>
              </w:rPr>
              <w:t>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w:t>
            </w:r>
            <w:r>
              <w:rPr>
                <w:rFonts w:hint="eastAsia" w:ascii="Times New Roman" w:hAnsi="Times New Roman" w:eastAsia="宋体"/>
                <w:bCs/>
                <w:color w:val="000000"/>
                <w:sz w:val="21"/>
                <w:szCs w:val="21"/>
              </w:rPr>
              <w:t>，并处货值金额二倍以上二十倍以下罚款；货值金额不足十万元的，并处二十万元以上二百万元以下罚款；已经取得河道采砂许可证的，吊销河道采砂许可证</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147</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0" w:lineRule="atLeast"/>
              <w:jc w:val="both"/>
              <w:rPr>
                <w:rFonts w:hint="eastAsia" w:ascii="Times New Roman" w:hAnsi="Times New Roman" w:eastAsia="宋体"/>
                <w:color w:val="auto"/>
                <w:sz w:val="21"/>
                <w:szCs w:val="21"/>
                <w:highlight w:val="none"/>
              </w:rPr>
            </w:pPr>
            <w:r>
              <w:rPr>
                <w:rFonts w:ascii="Times New Roman" w:hAnsi="Times New Roman" w:eastAsia="宋体"/>
                <w:bCs/>
                <w:color w:val="000000"/>
                <w:sz w:val="21"/>
                <w:szCs w:val="21"/>
                <w:lang w:bidi="ar"/>
              </w:rPr>
              <w:t>对非法侵占长江流域河湖水域，或者违法利用、占用河湖岸线行为的行政处罚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jc w:val="both"/>
              <w:rPr>
                <w:rFonts w:ascii="Times New Roman" w:hAnsi="Times New Roman" w:eastAsia="宋体"/>
                <w:b/>
                <w:color w:val="000000"/>
                <w:sz w:val="21"/>
                <w:szCs w:val="21"/>
                <w:lang w:bidi="ar"/>
              </w:rPr>
            </w:pPr>
            <w:r>
              <w:rPr>
                <w:rFonts w:ascii="Times New Roman" w:hAnsi="Times New Roman" w:eastAsia="宋体"/>
                <w:b/>
                <w:color w:val="000000"/>
                <w:sz w:val="21"/>
                <w:szCs w:val="21"/>
                <w:lang w:bidi="ar"/>
              </w:rPr>
              <w:t>《中华人民共和国长江保护法》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both"/>
              <w:rPr>
                <w:rFonts w:ascii="Times New Roman" w:hAnsi="Times New Roman" w:eastAsia="宋体"/>
                <w:color w:val="auto"/>
                <w:sz w:val="21"/>
                <w:szCs w:val="21"/>
                <w:highlight w:val="none"/>
              </w:rPr>
            </w:pPr>
            <w:r>
              <w:rPr>
                <w:rFonts w:ascii="Times New Roman" w:hAnsi="Times New Roman" w:eastAsia="宋体"/>
                <w:b w:val="0"/>
                <w:bCs/>
                <w:color w:val="000000"/>
                <w:sz w:val="21"/>
                <w:szCs w:val="21"/>
                <w:lang w:bidi="ar"/>
              </w:rPr>
              <w:t>第八十七条</w:t>
            </w:r>
            <w:r>
              <w:rPr>
                <w:rFonts w:ascii="Times New Roman" w:hAnsi="Times New Roman" w:eastAsia="宋体"/>
                <w:bCs/>
                <w:color w:val="000000"/>
                <w:sz w:val="21"/>
                <w:szCs w:val="21"/>
                <w:lang w:bidi="ar"/>
              </w:rPr>
              <w:t xml:space="preserve">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54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148</w:t>
            </w:r>
          </w:p>
        </w:tc>
        <w:tc>
          <w:tcPr>
            <w:tcW w:w="223" w:type="pct"/>
            <w:tcBorders>
              <w:tl2br w:val="nil"/>
              <w:tr2bl w:val="nil"/>
            </w:tcBorders>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5" w:lineRule="atLeast"/>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行政处罚</w:t>
            </w:r>
          </w:p>
        </w:tc>
        <w:tc>
          <w:tcPr>
            <w:tcW w:w="1050"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20" w:lineRule="atLeast"/>
              <w:jc w:val="both"/>
              <w:rPr>
                <w:rFonts w:hint="default" w:ascii="Times New Roman" w:hAnsi="Times New Roman" w:eastAsia="宋体"/>
                <w:bCs/>
                <w:color w:val="000000"/>
                <w:sz w:val="21"/>
                <w:szCs w:val="21"/>
                <w:lang w:val="en-US" w:eastAsia="zh-CN" w:bidi="ar"/>
              </w:rPr>
            </w:pPr>
            <w:r>
              <w:rPr>
                <w:rFonts w:hint="eastAsia" w:ascii="Times New Roman" w:hAnsi="Times New Roman" w:eastAsia="宋体"/>
                <w:bCs/>
                <w:color w:val="000000"/>
                <w:sz w:val="21"/>
                <w:szCs w:val="21"/>
                <w:lang w:val="en-US" w:eastAsia="zh-CN" w:bidi="ar"/>
              </w:rPr>
              <w:t>对长江流域水利水电、航运枢纽等工程未将生态用水调度纳入日常运行调度规程行为的行政处罚</w:t>
            </w:r>
          </w:p>
        </w:tc>
        <w:tc>
          <w:tcPr>
            <w:tcW w:w="3491" w:type="pct"/>
            <w:tcBorders>
              <w:tl2br w:val="nil"/>
              <w:tr2bl w:val="nil"/>
            </w:tcBorders>
            <w:shd w:val="clear" w:color="auto" w:fill="auto"/>
            <w:tcMar>
              <w:top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both"/>
              <w:rPr>
                <w:rFonts w:hint="eastAsia" w:ascii="Times New Roman" w:hAnsi="Times New Roman" w:eastAsia="宋体"/>
                <w:b w:val="0"/>
                <w:bCs/>
                <w:color w:val="000000"/>
                <w:sz w:val="21"/>
                <w:szCs w:val="21"/>
                <w:lang w:val="en-US" w:eastAsia="zh-CN" w:bidi="ar"/>
              </w:rPr>
            </w:pPr>
            <w:r>
              <w:rPr>
                <w:rFonts w:hint="eastAsia" w:ascii="Times New Roman" w:hAnsi="Times New Roman" w:eastAsia="宋体"/>
                <w:b w:val="0"/>
                <w:bCs/>
                <w:color w:val="000000"/>
                <w:sz w:val="21"/>
                <w:szCs w:val="21"/>
                <w:lang w:eastAsia="zh-CN" w:bidi="ar"/>
              </w:rPr>
              <w:t>《</w:t>
            </w:r>
            <w:r>
              <w:rPr>
                <w:rFonts w:hint="eastAsia" w:ascii="Times New Roman" w:hAnsi="Times New Roman" w:eastAsia="宋体"/>
                <w:b w:val="0"/>
                <w:bCs/>
                <w:color w:val="000000"/>
                <w:sz w:val="21"/>
                <w:szCs w:val="21"/>
                <w:lang w:val="en-US" w:eastAsia="zh-CN" w:bidi="ar"/>
              </w:rPr>
              <w:t>中华人民共和国长江保护法</w:t>
            </w:r>
            <w:r>
              <w:rPr>
                <w:rFonts w:hint="eastAsia" w:ascii="Times New Roman" w:hAnsi="Times New Roman" w:eastAsia="宋体"/>
                <w:b w:val="0"/>
                <w:bCs/>
                <w:color w:val="000000"/>
                <w:sz w:val="21"/>
                <w:szCs w:val="21"/>
                <w:lang w:eastAsia="zh-CN" w:bidi="ar"/>
              </w:rPr>
              <w:t>》</w:t>
            </w:r>
            <w:r>
              <w:rPr>
                <w:rFonts w:hint="eastAsia" w:ascii="Times New Roman" w:hAnsi="Times New Roman" w:eastAsia="宋体"/>
                <w:b w:val="0"/>
                <w:bCs/>
                <w:color w:val="000000"/>
                <w:sz w:val="21"/>
                <w:szCs w:val="21"/>
                <w:lang w:val="en-US" w:eastAsia="zh-CN" w:bidi="ar"/>
              </w:rPr>
              <w:t>第八十四条 违反本法规定，有下列行为之一的，由有关主管部门按照职责分工，责令停止违法行为，给予警告，并处一万元以上十万元以上罚款；情节严重的，并处十万元以上五十万元以下罚款：</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ind w:firstLine="420" w:firstLineChars="200"/>
              <w:jc w:val="both"/>
              <w:rPr>
                <w:rFonts w:hint="default" w:ascii="Times New Roman" w:hAnsi="Times New Roman" w:eastAsia="宋体"/>
                <w:b w:val="0"/>
                <w:bCs/>
                <w:color w:val="000000"/>
                <w:sz w:val="21"/>
                <w:szCs w:val="21"/>
                <w:lang w:val="en-US" w:eastAsia="zh-CN" w:bidi="ar"/>
              </w:rPr>
            </w:pPr>
            <w:r>
              <w:rPr>
                <w:rFonts w:hint="eastAsia" w:ascii="Times New Roman" w:hAnsi="Times New Roman" w:eastAsia="宋体"/>
                <w:b w:val="0"/>
                <w:bCs/>
                <w:color w:val="000000"/>
                <w:sz w:val="21"/>
                <w:szCs w:val="21"/>
                <w:lang w:val="en-US" w:eastAsia="zh-CN" w:bidi="ar"/>
              </w:rPr>
              <w:t>（三）水利水电、航运枢纽等工程未将生态用水调度纳入日常运行调度规程的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149</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对未取得取水申请批准文件擅自建设取水工程设施逾期不拆除或者不封闭行为的行政强制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《取水许可和水资源费征收管理条例》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 xml:space="preserve">第四十九条 </w:t>
            </w:r>
            <w:r>
              <w:rPr>
                <w:rFonts w:hint="eastAsia" w:ascii="宋体" w:hAnsi="宋体" w:eastAsia="宋体" w:cs="宋体"/>
                <w:i w:val="0"/>
                <w:iCs w:val="0"/>
                <w:color w:val="000000"/>
                <w:kern w:val="0"/>
                <w:sz w:val="21"/>
                <w:szCs w:val="21"/>
                <w:u w:val="none"/>
                <w:lang w:val="en-US" w:eastAsia="zh-CN" w:bidi="ar"/>
              </w:rPr>
              <w:t xml:space="preserve">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rPr>
            </w:pPr>
            <w:r>
              <w:rPr>
                <w:rFonts w:hint="eastAsia" w:ascii="Times New Roman" w:hAnsi="Times New Roman" w:cs="Times New Roman"/>
                <w:i w:val="0"/>
                <w:iCs w:val="0"/>
                <w:color w:val="000000"/>
                <w:kern w:val="0"/>
                <w:sz w:val="22"/>
                <w:szCs w:val="22"/>
                <w:u w:val="none"/>
                <w:lang w:val="en-US" w:eastAsia="zh-CN" w:bidi="ar"/>
              </w:rPr>
              <w:t>150</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对责令限期缴纳水资源费，且逾期不缴纳水资源费行为的行政强制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《中华人民共和国水法》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第七十条</w:t>
            </w:r>
            <w:r>
              <w:rPr>
                <w:rFonts w:hint="eastAsia" w:ascii="宋体" w:hAnsi="宋体" w:eastAsia="宋体" w:cs="宋体"/>
                <w:i w:val="0"/>
                <w:iCs w:val="0"/>
                <w:color w:val="000000"/>
                <w:kern w:val="0"/>
                <w:sz w:val="21"/>
                <w:szCs w:val="21"/>
                <w:u w:val="none"/>
                <w:lang w:val="en-US" w:eastAsia="zh-CN" w:bidi="ar"/>
              </w:rPr>
              <w:t xml:space="preserve">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【行政法规】《取水许可和水资源费征收管理条例》第五十四条　取水单位或者个人拒不缴纳、拖延缴纳或者拖欠水资源费的，依照《中华人民共和国水法》第七十条规定处罚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151</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对以监测、勘探为目的的地下水取水工程应当备案而未备案，且逾期不封井或者回填行为的行政强制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《地下水管理条例》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 xml:space="preserve">第四十八条 </w:t>
            </w:r>
            <w:r>
              <w:rPr>
                <w:rFonts w:hint="eastAsia" w:ascii="宋体" w:hAnsi="宋体" w:eastAsia="宋体" w:cs="宋体"/>
                <w:i w:val="0"/>
                <w:iCs w:val="0"/>
                <w:color w:val="000000"/>
                <w:kern w:val="0"/>
                <w:sz w:val="21"/>
                <w:szCs w:val="21"/>
                <w:u w:val="none"/>
                <w:lang w:val="en-US" w:eastAsia="zh-CN" w:bidi="ar"/>
              </w:rPr>
              <w:t xml:space="preserve"> 以监测、勘探为目的的地下水取水工程，不需要申请取水许可，建设单位应当于施工前报有管辖权的水行政主管部门备案。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152</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对地下工程建设给地下水补给、径流、排泄等造成重大不利影响，且逾期不采取措施消除不利影响行为的行政强制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《地下水管理条例》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 xml:space="preserve">第二十六条  </w:t>
            </w:r>
            <w:r>
              <w:rPr>
                <w:rFonts w:hint="eastAsia" w:ascii="宋体" w:hAnsi="宋体" w:eastAsia="宋体" w:cs="宋体"/>
                <w:i w:val="0"/>
                <w:iCs w:val="0"/>
                <w:color w:val="000000"/>
                <w:kern w:val="0"/>
                <w:sz w:val="21"/>
                <w:szCs w:val="21"/>
                <w:u w:val="none"/>
                <w:lang w:val="en-US" w:eastAsia="zh-CN" w:bidi="ar"/>
              </w:rPr>
              <w:t>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第五十七条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153</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对报废的矿井、钻井、地下水取水工程，或者未建成、已完成勘探任务、依法应当停止取水的地下水取水工程，未按照规定封井或者回填，且不具备封井或者回填能力行为的行政强制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《地下水管理条例》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第五十八条  报废的矿井、钻井、地下水取水工程，或者未建成、已完成勘探任务、依法应当停止取水的地下水取水</w:t>
            </w:r>
            <w:r>
              <w:rPr>
                <w:rFonts w:hint="eastAsia" w:ascii="宋体" w:hAnsi="宋体" w:eastAsia="宋体" w:cs="宋体"/>
                <w:i w:val="0"/>
                <w:iCs w:val="0"/>
                <w:color w:val="000000"/>
                <w:kern w:val="0"/>
                <w:sz w:val="21"/>
                <w:szCs w:val="21"/>
                <w:u w:val="none"/>
                <w:lang w:val="en-US" w:eastAsia="zh-CN" w:bidi="ar"/>
              </w:rPr>
              <w:t>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154</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对侵占、毁坏或者擅自移动地下水监测设施设备及其标志，逾期不采取补救措施行为的行政强制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《地下水管理条例》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第四十七条  任何单位和个人不得侵占、毁坏或者擅自移动地下水监测设施设备及其标志。</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 第六十条  </w:t>
            </w:r>
            <w:r>
              <w:rPr>
                <w:rFonts w:hint="eastAsia" w:ascii="宋体" w:hAnsi="宋体" w:eastAsia="宋体" w:cs="宋体"/>
                <w:i w:val="0"/>
                <w:iCs w:val="0"/>
                <w:color w:val="000000"/>
                <w:kern w:val="0"/>
                <w:sz w:val="21"/>
                <w:szCs w:val="21"/>
                <w:u w:val="none"/>
                <w:lang w:val="en-US" w:eastAsia="zh-CN" w:bidi="ar"/>
              </w:rPr>
              <w:t>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39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155</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对不符合水能资源开发利用规划的水能资源开发行为的行政强制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《广西壮族自治区水能资源开发利用管理条例》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第三十二条 违</w:t>
            </w:r>
            <w:r>
              <w:rPr>
                <w:rFonts w:hint="eastAsia" w:ascii="宋体" w:hAnsi="宋体" w:eastAsia="宋体" w:cs="宋体"/>
                <w:i w:val="0"/>
                <w:iCs w:val="0"/>
                <w:color w:val="000000"/>
                <w:kern w:val="0"/>
                <w:sz w:val="21"/>
                <w:szCs w:val="21"/>
                <w:u w:val="none"/>
                <w:lang w:val="en-US" w:eastAsia="zh-CN" w:bidi="ar"/>
              </w:rPr>
              <w:t>反本条例第十条规定，开发利用不符合水能资源开发利用规划的水能资源的，由县级以上人民政府水行政主管部门责令停止违法行为，限期拆除违法建(构)筑物，恢复原状;逾期不拆除的，强行拆除，所需费用由违法者承担，并处一万元以上十万元以下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156</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对河道管理范围内建设妨碍行洪的建筑物、构筑物，或者从事影响河势稳定、危害河岸堤防安全和其他妨碍河道行洪的活动责令限期拆除或者恢复原状，逾期不拆除、不恢复原状等行为的行政强制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《中华人民共和国水法》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第六十五条  在河道管理范围内建设妨碍行洪的建筑物、构筑物，或者从事影响河势稳定、危害河岸堤防安全和其他妨碍河道</w:t>
            </w:r>
            <w:r>
              <w:rPr>
                <w:rFonts w:hint="eastAsia" w:ascii="宋体" w:hAnsi="宋体" w:eastAsia="宋体" w:cs="宋体"/>
                <w:i w:val="0"/>
                <w:iCs w:val="0"/>
                <w:color w:val="000000"/>
                <w:kern w:val="0"/>
                <w:sz w:val="21"/>
                <w:szCs w:val="21"/>
                <w:u w:val="none"/>
                <w:lang w:val="en-US" w:eastAsia="zh-CN" w:bidi="ar"/>
              </w:rPr>
              <w:t>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157</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对逾期不拆除擅自修建水工程，或者建设桥梁、码头和其他拦河、跨河、临河建筑物、构筑物，铺设跨河管道、电缆行为的行政强制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《中华人民共和国水法》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第六十五条 未经水行政主管部门或者流域管理机构同意，擅自修建水工程，或者建设桥梁、码头和其他拦河、跨河</w:t>
            </w:r>
            <w:r>
              <w:rPr>
                <w:rFonts w:hint="eastAsia" w:ascii="宋体" w:hAnsi="宋体" w:eastAsia="宋体" w:cs="宋体"/>
                <w:i w:val="0"/>
                <w:iCs w:val="0"/>
                <w:color w:val="000000"/>
                <w:kern w:val="0"/>
                <w:sz w:val="21"/>
                <w:szCs w:val="21"/>
                <w:u w:val="none"/>
                <w:lang w:val="en-US" w:eastAsia="zh-CN" w:bidi="ar"/>
              </w:rPr>
              <w:t>、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158</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对围湖造地、未经批准围垦河道，既不恢复原状也不采取其他补救措施行为的行政强制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《中华人民共和国防洪法》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第十五条 国务院水</w:t>
            </w:r>
            <w:r>
              <w:rPr>
                <w:rFonts w:hint="eastAsia" w:ascii="宋体" w:hAnsi="宋体" w:eastAsia="宋体" w:cs="宋体"/>
                <w:i w:val="0"/>
                <w:iCs w:val="0"/>
                <w:color w:val="000000"/>
                <w:kern w:val="0"/>
                <w:sz w:val="21"/>
                <w:szCs w:val="21"/>
                <w:u w:val="none"/>
                <w:lang w:val="en-US" w:eastAsia="zh-CN" w:bidi="ar"/>
              </w:rPr>
              <w:t>行政主管部门应当会同有关部门和省、自治区、直辖市人民政府制定长江、黄河、珠江、辽河、淮河、海河入海河口的整治规划。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在前款入海河口围海造地，应当符合河口整治规划。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第二十三条 禁止围湖造地。已经围垦的，应当按照国家规定的防洪标准进行治理，有计划地退地还湖。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禁止围垦河道。确需围垦的，应当进行科学论证，经水行政主管部门确认不妨碍行洪、输水后，报省级以上人民政府批准。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第六十三条  除本法第五十九条的规定外，本章规定的行政处罚和行政措施，由县级以上人民政府水行政主管部门决定，或者由流域管理机构按照国务院水行政主管部门规定的权限决定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022"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159</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对违法采砂机具的行政强制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《广西壮族自治区河道采砂管理条例》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第三十三条 违反本条例第十四条第二款规定，未依法取得河道采砂许可证擅自在河道采砂的，由县级以上人民政府水行政主管部门责令停止违法行为，扣押违法采砂机具，没收违法所得，并处三万元以上十万元以下罚款。</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违反本条例第十四条第二款规定，未依法取得河道采砂许可证擅自在河道采砂，有下列情形之一，违法采砂一百立方米以上三百立方米以下的，可并处十万元以上三十万元以下罚款；违法采砂三百立方米以上的，可并处三十万元以上五十万元以下罚款：</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（一）违法采砂两次以上；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（二）在桥梁、码头、拦河闸坝、取水口、水文监测等工程及其附属设施安全保护范围内采砂；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（三）在堤防管理范围内采砂；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（四）在禁采区或者禁采期采砂；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（五）违法采砂造成水工程损坏、河势改变、水生态环境破坏、矿产资源破坏。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left"/>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第三十六条 违</w:t>
            </w:r>
            <w:r>
              <w:rPr>
                <w:rFonts w:hint="eastAsia" w:ascii="宋体" w:hAnsi="宋体" w:eastAsia="宋体" w:cs="宋体"/>
                <w:i w:val="0"/>
                <w:iCs w:val="0"/>
                <w:color w:val="000000"/>
                <w:kern w:val="0"/>
                <w:sz w:val="21"/>
                <w:szCs w:val="21"/>
                <w:u w:val="none"/>
                <w:lang w:val="en-US" w:eastAsia="zh-CN" w:bidi="ar"/>
              </w:rPr>
              <w:t xml:space="preserve">反本条例第二十三条第一项规定，不按照河道采砂许可证的规定采砂的，由县级以上人民政府水行政主管部门责令停止违法行为，扣押违法采砂机具，没收违法所得，并处一万元以上十万元以下罚款；情节严重的，吊销河道采砂许可证，并处十万元以上二十万元以下罚款。                                           第四十二条 县级以上人民政府水行政主管部门依照本条例规定扣押违法采砂机具，应当依法作出处理决定；当事人在法定期限内不申请行政复议或者提起行政诉讼，经催告仍不履行的，可委托拍卖机构依法予以拍卖，所得款项扣除处理费用后，抵缴罚款并上缴财政，剩余款项予以退还。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160</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对逾期不拆除未经审查同意或者未按照审查批准的位置、界限，在河道、湖泊管理范围内从事工程设施建设活动行为的行政强制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《中华人民共和国防洪法》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第五十七条  违反</w:t>
            </w:r>
            <w:r>
              <w:rPr>
                <w:rFonts w:hint="eastAsia" w:ascii="宋体" w:hAnsi="宋体" w:eastAsia="宋体" w:cs="宋体"/>
                <w:i w:val="0"/>
                <w:iCs w:val="0"/>
                <w:color w:val="000000"/>
                <w:kern w:val="0"/>
                <w:sz w:val="21"/>
                <w:szCs w:val="21"/>
                <w:u w:val="none"/>
                <w:lang w:val="en-US" w:eastAsia="zh-CN" w:bidi="ar"/>
              </w:rPr>
              <w:t>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第六十三条  除本法第五十九条的规定外，本章规定的行政处罚和行政措施，由县级以上人民政府水行政主管部门决定，或者由流域管理机构按照国务院水行政主管部门规定的权限决定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59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161</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对紧急防汛期逾期不清除壅水、阻水严重的桥梁、引道、码头和其他跨河工程设施等行为的行政强制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《中华人民共和国防洪法》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第四十二条  对河</w:t>
            </w:r>
            <w:r>
              <w:rPr>
                <w:rFonts w:hint="eastAsia" w:ascii="宋体" w:hAnsi="宋体" w:eastAsia="宋体" w:cs="宋体"/>
                <w:i w:val="0"/>
                <w:iCs w:val="0"/>
                <w:color w:val="000000"/>
                <w:kern w:val="0"/>
                <w:sz w:val="21"/>
                <w:szCs w:val="21"/>
                <w:u w:val="none"/>
                <w:lang w:val="en-US" w:eastAsia="zh-CN" w:bidi="ar"/>
              </w:rPr>
              <w:t>道、湖泊范围内阻碍行洪的障碍物，按照谁设障、谁清除的原则，由防汛指挥机构责令限期清除；逾期不清除的，由防汛指挥机构组织强行清除，所需费用由设障者承担。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在紧急防汛期，国家防汛指挥机构或者其授权的流域、省、自治区、直辖市防汛指挥机构有权对壅水、阻水严重的桥梁、引道、码头和其他跨河工程设施作出紧急处置。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【行政法规】《中华人民共和国河道管理条例》第三十七条  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2163"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162</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对拒不停止违法行为造成严重水土流失行为的行政强制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《中华人民共和国水土保持法》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第四十四条  水政监督检查人员依法履行监督检查职责时，有权采取下列措施：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 （一）要求被检</w:t>
            </w:r>
            <w:r>
              <w:rPr>
                <w:rFonts w:hint="eastAsia" w:ascii="宋体" w:hAnsi="宋体" w:eastAsia="宋体" w:cs="宋体"/>
                <w:i w:val="0"/>
                <w:iCs w:val="0"/>
                <w:color w:val="000000"/>
                <w:kern w:val="0"/>
                <w:sz w:val="21"/>
                <w:szCs w:val="21"/>
                <w:u w:val="none"/>
                <w:lang w:val="en-US" w:eastAsia="zh-CN" w:bidi="ar"/>
              </w:rPr>
              <w:t>查单位或者个人提供有关文件、证照、资料；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（二）要求被检查单位或者个人就预防和治理水土流失的有关情况作出说明；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（三）进入现场进行调查、取证。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被检查单位或者个人拒不停止违法行为，造成严重水土流失的，报经水行政主管部门批准，可以查封、扣押实施违法行为的工具及施工机械、设备等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163</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对逾期不清理在水土保持方案确定的专门存放地以外的区域倾倒砂、石、土、矸石、尾矿、废渣等行为的行政强制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《中华人民共和国水土保持法》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第五十五条  违反本法规定</w:t>
            </w:r>
            <w:r>
              <w:rPr>
                <w:rFonts w:hint="eastAsia" w:ascii="宋体" w:hAnsi="宋体" w:eastAsia="宋体" w:cs="宋体"/>
                <w:i w:val="0"/>
                <w:iCs w:val="0"/>
                <w:color w:val="000000"/>
                <w:kern w:val="0"/>
                <w:sz w:val="21"/>
                <w:szCs w:val="21"/>
                <w:u w:val="none"/>
                <w:lang w:val="en-US" w:eastAsia="zh-CN" w:bidi="ar"/>
              </w:rPr>
              <w:t>，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164</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对开办生产建设项目或者从事其他生产建设活动造成水土流失逾期仍不治理，或者治理不符合国家规定的相关标准的等行为的行政强制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《中华人民共和国水土保持法》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第五十六条  违反本法规定，</w:t>
            </w:r>
            <w:r>
              <w:rPr>
                <w:rFonts w:hint="eastAsia" w:ascii="宋体" w:hAnsi="宋体" w:eastAsia="宋体" w:cs="宋体"/>
                <w:i w:val="0"/>
                <w:iCs w:val="0"/>
                <w:color w:val="000000"/>
                <w:kern w:val="0"/>
                <w:sz w:val="21"/>
                <w:szCs w:val="21"/>
                <w:u w:val="none"/>
                <w:lang w:val="en-US" w:eastAsia="zh-CN" w:bidi="ar"/>
              </w:rPr>
              <w:t>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550"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165</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对逾期不缴纳水土保持补偿费行为的行政强制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《中华人民共和国水土保持法》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第五十七条  违反本法规定</w:t>
            </w:r>
            <w:r>
              <w:rPr>
                <w:rFonts w:hint="eastAsia" w:ascii="宋体" w:hAnsi="宋体" w:eastAsia="宋体" w:cs="宋体"/>
                <w:i w:val="0"/>
                <w:iCs w:val="0"/>
                <w:color w:val="000000"/>
                <w:kern w:val="0"/>
                <w:sz w:val="21"/>
                <w:szCs w:val="21"/>
                <w:u w:val="none"/>
                <w:lang w:val="en-US" w:eastAsia="zh-CN" w:bidi="ar"/>
              </w:rPr>
              <w:t>，拒不缴纳水土保持补偿费的，由县级以上人民政府水行政主管部门责令限期缴纳；逾期不缴纳的，自滞纳之日起按日加收滞纳部分万分之五的滞纳金，可以处应缴水土保持补偿费三倍以下的罚款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524"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166</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对堆放阻碍农田水利工程设施蓄水、输水、排水的物体，擅自占用农业灌溉水源、农田水利工程设施等行为，且逾期不恢复原状或者采取补救措施行为的行政强制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《农田水利条例》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第四十三条  违反本条例规定</w:t>
            </w:r>
            <w:r>
              <w:rPr>
                <w:rFonts w:hint="eastAsia" w:ascii="宋体" w:hAnsi="宋体" w:eastAsia="宋体" w:cs="宋体"/>
                <w:i w:val="0"/>
                <w:iCs w:val="0"/>
                <w:color w:val="000000"/>
                <w:kern w:val="0"/>
                <w:sz w:val="21"/>
                <w:szCs w:val="21"/>
                <w:u w:val="none"/>
                <w:lang w:val="en-US" w:eastAsia="zh-CN" w:bidi="ar"/>
              </w:rPr>
              <w:t>，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（一）堆放阻碍农田水利工程设施蓄水、输水、排水的物体；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（二）建设妨碍农田水利工程设施蓄水、输水、排水的建筑物和构筑物；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（三）擅自占用农业灌溉水源、农田水利工程设施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167</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对水库、水电站、拦河闸坝等工程的管理单位以及其他经营工程设施的经营者拒不服从统一调度和指挥，拒不改正行为的行政强制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《中华人民共和国抗旱条例》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第六十条  违反本条例规定，水</w:t>
            </w:r>
            <w:r>
              <w:rPr>
                <w:rFonts w:hint="eastAsia" w:ascii="宋体" w:hAnsi="宋体" w:eastAsia="宋体" w:cs="宋体"/>
                <w:i w:val="0"/>
                <w:iCs w:val="0"/>
                <w:color w:val="000000"/>
                <w:kern w:val="0"/>
                <w:sz w:val="21"/>
                <w:szCs w:val="21"/>
                <w:u w:val="none"/>
                <w:lang w:val="en-US" w:eastAsia="zh-CN" w:bidi="ar"/>
              </w:rPr>
              <w:t>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168</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对逾期不拆除擅自设立的水文测站或者在国家基本水文测站上下游建设影响水文监测的工程行为的行政强制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《中华人民共和国水文条例》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第三十七条  未</w:t>
            </w:r>
            <w:r>
              <w:rPr>
                <w:rFonts w:hint="eastAsia" w:ascii="宋体" w:hAnsi="宋体" w:eastAsia="宋体" w:cs="宋体"/>
                <w:i w:val="0"/>
                <w:iCs w:val="0"/>
                <w:color w:val="000000"/>
                <w:kern w:val="0"/>
                <w:sz w:val="21"/>
                <w:szCs w:val="21"/>
                <w:u w:val="none"/>
                <w:lang w:val="en-US" w:eastAsia="zh-CN" w:bidi="ar"/>
              </w:rPr>
              <w:t>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第四十三条  本条例规定的行政处罚，由县级以上人民政府水行政主管部门或者流域管理机构依据职权决定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57" w:type="dxa"/>
            <w:bottom w:w="0" w:type="dxa"/>
            <w:right w:w="57" w:type="dxa"/>
          </w:tblCellMar>
        </w:tblPrEx>
        <w:trPr>
          <w:trHeight w:val="1938" w:hRule="atLeast"/>
          <w:tblCellSpacing w:w="0" w:type="dxa"/>
          <w:jc w:val="center"/>
        </w:trPr>
        <w:tc>
          <w:tcPr>
            <w:tcW w:w="235"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Times New Roman" w:hAnsi="Times New Roman" w:eastAsia="宋体"/>
                <w:color w:val="auto"/>
                <w:szCs w:val="21"/>
                <w:highlight w:val="none"/>
                <w:lang w:val="en-US" w:eastAsia="zh-CN"/>
              </w:rPr>
            </w:pPr>
            <w:r>
              <w:rPr>
                <w:rFonts w:hint="eastAsia" w:ascii="Times New Roman" w:hAnsi="Times New Roman" w:cs="Times New Roman"/>
                <w:i w:val="0"/>
                <w:iCs w:val="0"/>
                <w:color w:val="000000"/>
                <w:kern w:val="0"/>
                <w:sz w:val="22"/>
                <w:szCs w:val="22"/>
                <w:u w:val="none"/>
                <w:lang w:val="en-US" w:eastAsia="zh-CN" w:bidi="ar"/>
              </w:rPr>
              <w:t>169</w:t>
            </w:r>
          </w:p>
        </w:tc>
        <w:tc>
          <w:tcPr>
            <w:tcW w:w="223"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center"/>
              <w:rPr>
                <w:rFonts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行政强制</w:t>
            </w:r>
          </w:p>
        </w:tc>
        <w:tc>
          <w:tcPr>
            <w:tcW w:w="1050"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Times New Roman" w:hAnsi="Times New Roman" w:eastAsia="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对调处水事纠纷各方或者当事人采取临时处置措施的行政强制</w:t>
            </w:r>
          </w:p>
        </w:tc>
        <w:tc>
          <w:tcPr>
            <w:tcW w:w="3491" w:type="pct"/>
            <w:tcBorders>
              <w:tl2br w:val="nil"/>
              <w:tr2bl w:val="nil"/>
            </w:tcBorders>
            <w:shd w:val="clear" w:color="auto" w:fill="auto"/>
            <w:tcMar>
              <w:top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《中华人民共和国水法》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20" w:firstLineChars="200"/>
              <w:jc w:val="both"/>
              <w:textAlignment w:val="center"/>
              <w:rPr>
                <w:rFonts w:ascii="Times New Roman" w:hAnsi="Times New Roman" w:eastAsia="宋体"/>
                <w:color w:val="auto"/>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第五十八条 县级以</w:t>
            </w:r>
            <w:r>
              <w:rPr>
                <w:rFonts w:hint="eastAsia" w:ascii="宋体" w:hAnsi="宋体" w:eastAsia="宋体" w:cs="宋体"/>
                <w:i w:val="0"/>
                <w:iCs w:val="0"/>
                <w:color w:val="000000"/>
                <w:kern w:val="0"/>
                <w:sz w:val="21"/>
                <w:szCs w:val="21"/>
                <w:u w:val="none"/>
                <w:lang w:val="en-US" w:eastAsia="zh-CN" w:bidi="ar"/>
              </w:rPr>
              <w:t>上人民政府或者其授权的部门在处理水事纠纷时，有权采取临时处置措施，有关各方或者当事人必须服从。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【行政法规】《中华人民共和国防汛条例》第十九条 地区之间在防汛抗洪方面发生的水事纠纷，由发生纠纷地区共同的上一级人民政府或其授权的主管部门处理。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前款所指人民政府或者部门在处理防汛抗洪方面的水事纠纷时，有权采取临时紧急处置措施，有关当事各方必须服从并贯彻执行</w:t>
            </w:r>
          </w:p>
        </w:tc>
      </w:tr>
    </w:tbl>
    <w:p>
      <w:pPr>
        <w:rPr>
          <w:highlight w:val="none"/>
        </w:rPr>
      </w:pPr>
    </w:p>
    <w:sectPr>
      <w:footerReference r:id="rId3" w:type="default"/>
      <w:pgSz w:w="16840" w:h="11850" w:orient="landscape"/>
      <w:pgMar w:top="850" w:right="720" w:bottom="850" w:left="720" w:header="283" w:footer="567" w:gutter="0"/>
      <w:paperSrc/>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textAlignment w:val="auto"/>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4A9A1"/>
    <w:multiLevelType w:val="singleLevel"/>
    <w:tmpl w:val="AD94A9A1"/>
    <w:lvl w:ilvl="0" w:tentative="0">
      <w:start w:val="1"/>
      <w:numFmt w:val="chineseCounting"/>
      <w:suff w:val="nothing"/>
      <w:lvlText w:val="（%1）"/>
      <w:lvlJc w:val="left"/>
      <w:rPr>
        <w:rFonts w:hint="eastAsia"/>
      </w:rPr>
    </w:lvl>
  </w:abstractNum>
  <w:abstractNum w:abstractNumId="1">
    <w:nsid w:val="B4DD62A8"/>
    <w:multiLevelType w:val="singleLevel"/>
    <w:tmpl w:val="B4DD62A8"/>
    <w:lvl w:ilvl="0" w:tentative="0">
      <w:start w:val="8"/>
      <w:numFmt w:val="chineseCounting"/>
      <w:suff w:val="nothing"/>
      <w:lvlText w:val="（%1）"/>
      <w:lvlJc w:val="left"/>
      <w:rPr>
        <w:rFonts w:hint="eastAsia"/>
      </w:rPr>
    </w:lvl>
  </w:abstractNum>
  <w:abstractNum w:abstractNumId="2">
    <w:nsid w:val="BAA168A6"/>
    <w:multiLevelType w:val="singleLevel"/>
    <w:tmpl w:val="BAA168A6"/>
    <w:lvl w:ilvl="0" w:tentative="0">
      <w:start w:val="1"/>
      <w:numFmt w:val="chineseCounting"/>
      <w:suff w:val="nothing"/>
      <w:lvlText w:val="（%1）"/>
      <w:lvlJc w:val="left"/>
      <w:rPr>
        <w:rFonts w:hint="eastAsia"/>
      </w:rPr>
    </w:lvl>
  </w:abstractNum>
  <w:abstractNum w:abstractNumId="3">
    <w:nsid w:val="D9FF6A68"/>
    <w:multiLevelType w:val="singleLevel"/>
    <w:tmpl w:val="D9FF6A68"/>
    <w:lvl w:ilvl="0" w:tentative="0">
      <w:start w:val="18"/>
      <w:numFmt w:val="chineseCounting"/>
      <w:suff w:val="space"/>
      <w:lvlText w:val="第%1条"/>
      <w:lvlJc w:val="left"/>
      <w:rPr>
        <w:rFonts w:hint="eastAsia"/>
      </w:rPr>
    </w:lvl>
  </w:abstractNum>
  <w:abstractNum w:abstractNumId="4">
    <w:nsid w:val="DFFCAFBC"/>
    <w:multiLevelType w:val="singleLevel"/>
    <w:tmpl w:val="DFFCAFBC"/>
    <w:lvl w:ilvl="0" w:tentative="0">
      <w:start w:val="4"/>
      <w:numFmt w:val="chineseCounting"/>
      <w:suff w:val="nothing"/>
      <w:lvlText w:val="（%1）"/>
      <w:lvlJc w:val="left"/>
      <w:rPr>
        <w:rFonts w:hint="eastAsia"/>
      </w:rPr>
    </w:lvl>
  </w:abstractNum>
  <w:abstractNum w:abstractNumId="5">
    <w:nsid w:val="E79F65C5"/>
    <w:multiLevelType w:val="singleLevel"/>
    <w:tmpl w:val="E79F65C5"/>
    <w:lvl w:ilvl="0" w:tentative="0">
      <w:start w:val="1"/>
      <w:numFmt w:val="chineseCounting"/>
      <w:suff w:val="nothing"/>
      <w:lvlText w:val="（%1）"/>
      <w:lvlJc w:val="left"/>
      <w:rPr>
        <w:rFonts w:hint="eastAsia"/>
      </w:rPr>
    </w:lvl>
  </w:abstractNum>
  <w:abstractNum w:abstractNumId="6">
    <w:nsid w:val="7DCE6CD2"/>
    <w:multiLevelType w:val="singleLevel"/>
    <w:tmpl w:val="7DCE6CD2"/>
    <w:lvl w:ilvl="0" w:tentative="0">
      <w:start w:val="1"/>
      <w:numFmt w:val="chineseCounting"/>
      <w:suff w:val="nothing"/>
      <w:lvlText w:val="（%1）"/>
      <w:lvlJc w:val="left"/>
      <w:rPr>
        <w:rFonts w:hint="eastAsia"/>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ZGVhNWM5YTM4MjY1NzYzNzYxZTQ1YzliOGU3OWYifQ=="/>
  </w:docVars>
  <w:rsids>
    <w:rsidRoot w:val="1E70456E"/>
    <w:rsid w:val="07281248"/>
    <w:rsid w:val="07FF1DCF"/>
    <w:rsid w:val="0C607641"/>
    <w:rsid w:val="0D6A236A"/>
    <w:rsid w:val="1B7F1A90"/>
    <w:rsid w:val="1DDA087C"/>
    <w:rsid w:val="1E70456E"/>
    <w:rsid w:val="36FBBD08"/>
    <w:rsid w:val="3AFF7A0C"/>
    <w:rsid w:val="3B2ED004"/>
    <w:rsid w:val="3B9BE709"/>
    <w:rsid w:val="3BF5E1DD"/>
    <w:rsid w:val="3EDD3EE0"/>
    <w:rsid w:val="3FBE38F8"/>
    <w:rsid w:val="46D85CF7"/>
    <w:rsid w:val="47DF1951"/>
    <w:rsid w:val="4BFEAFCA"/>
    <w:rsid w:val="4BFFEBF9"/>
    <w:rsid w:val="4FF92B37"/>
    <w:rsid w:val="4FFD2B2E"/>
    <w:rsid w:val="5325447B"/>
    <w:rsid w:val="56995020"/>
    <w:rsid w:val="5BF7C2BB"/>
    <w:rsid w:val="5CEFEE55"/>
    <w:rsid w:val="5D5F6313"/>
    <w:rsid w:val="5D77A06E"/>
    <w:rsid w:val="5DFF4FE7"/>
    <w:rsid w:val="5E77C5D2"/>
    <w:rsid w:val="5EFF16B1"/>
    <w:rsid w:val="5F739ADF"/>
    <w:rsid w:val="5F7814F5"/>
    <w:rsid w:val="60430294"/>
    <w:rsid w:val="63770DE8"/>
    <w:rsid w:val="65FFF8FD"/>
    <w:rsid w:val="6893201A"/>
    <w:rsid w:val="6B7DECFA"/>
    <w:rsid w:val="6D8E552A"/>
    <w:rsid w:val="6FBD0253"/>
    <w:rsid w:val="71EE27F2"/>
    <w:rsid w:val="75C90D7D"/>
    <w:rsid w:val="77FDC366"/>
    <w:rsid w:val="79B23A6F"/>
    <w:rsid w:val="7BB0F2EB"/>
    <w:rsid w:val="7C3E889C"/>
    <w:rsid w:val="7C672A08"/>
    <w:rsid w:val="7DAEAF04"/>
    <w:rsid w:val="7E6FC53C"/>
    <w:rsid w:val="7EDF9CEA"/>
    <w:rsid w:val="7F1D8E02"/>
    <w:rsid w:val="7F6EE3C7"/>
    <w:rsid w:val="7F7F9E89"/>
    <w:rsid w:val="7FCF8466"/>
    <w:rsid w:val="7FEEF18D"/>
    <w:rsid w:val="7FFBB4E6"/>
    <w:rsid w:val="8FABCEB4"/>
    <w:rsid w:val="97BBC5E8"/>
    <w:rsid w:val="9C7788A6"/>
    <w:rsid w:val="9F37DB64"/>
    <w:rsid w:val="AFDBC93D"/>
    <w:rsid w:val="BA77BA02"/>
    <w:rsid w:val="BC776898"/>
    <w:rsid w:val="BD9CF18F"/>
    <w:rsid w:val="BE794382"/>
    <w:rsid w:val="BEB632B0"/>
    <w:rsid w:val="BF7F6AC6"/>
    <w:rsid w:val="C6F33445"/>
    <w:rsid w:val="CF3FBE92"/>
    <w:rsid w:val="CFDFF5A5"/>
    <w:rsid w:val="D17E57B4"/>
    <w:rsid w:val="D7DCCF5D"/>
    <w:rsid w:val="DAFFA360"/>
    <w:rsid w:val="DBFB1483"/>
    <w:rsid w:val="DEE9AA1C"/>
    <w:rsid w:val="DEF4B1AB"/>
    <w:rsid w:val="DFD78A33"/>
    <w:rsid w:val="DFDFFBAB"/>
    <w:rsid w:val="DFFD8002"/>
    <w:rsid w:val="EDFEF284"/>
    <w:rsid w:val="EF9FA0DE"/>
    <w:rsid w:val="EFDF7C32"/>
    <w:rsid w:val="EFE48DF8"/>
    <w:rsid w:val="F3FD6CAC"/>
    <w:rsid w:val="F5DE37FE"/>
    <w:rsid w:val="F6ADB9A9"/>
    <w:rsid w:val="F7FBC458"/>
    <w:rsid w:val="F9E7B316"/>
    <w:rsid w:val="FB7B05BD"/>
    <w:rsid w:val="FCFB52AC"/>
    <w:rsid w:val="FD7E4A3E"/>
    <w:rsid w:val="FDBFA5F2"/>
    <w:rsid w:val="FDE734C7"/>
    <w:rsid w:val="FDE73672"/>
    <w:rsid w:val="FE47BB6D"/>
    <w:rsid w:val="FEF7FC84"/>
    <w:rsid w:val="FEFF5BB1"/>
    <w:rsid w:val="FFBBA0F8"/>
    <w:rsid w:val="FFDFC0C8"/>
    <w:rsid w:val="FFE70AC4"/>
    <w:rsid w:val="FFFF0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等线"/>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font4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69122</Words>
  <Characters>69731</Characters>
  <Lines>0</Lines>
  <Paragraphs>0</Paragraphs>
  <TotalTime>23</TotalTime>
  <ScaleCrop>false</ScaleCrop>
  <LinksUpToDate>false</LinksUpToDate>
  <CharactersWithSpaces>70667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2023-05-17T12:07:00Z</dcterms:created>
  <dc:creator>gwpdi1286</dc:creator>
  <cp:lastModifiedBy>gxxc</cp:lastModifiedBy>
  <cp:lastPrinted>2023-09-25T10:56:42Z</cp:lastPrinted>
  <dcterms:modified xsi:type="dcterms:W3CDTF">2023-09-25T10:56:51Z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CB603D4D269541CAB1C2962771B513BE</vt:lpwstr>
  </property>
</Properties>
</file>