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  <w:t>附件2</w:t>
      </w:r>
    </w:p>
    <w:p>
      <w:pPr>
        <w:spacing w:line="600" w:lineRule="exact"/>
        <w:jc w:val="left"/>
        <w:rPr>
          <w:rFonts w:hint="eastAsia" w:ascii="Times New Roman" w:hAnsi="Times New Roman" w:eastAsia="方正仿宋_GBK" w:cs="仿宋_GB2312"/>
          <w:color w:val="000000"/>
          <w:sz w:val="32"/>
          <w:szCs w:val="32"/>
          <w:shd w:val="clear" w:color="auto" w:fill="FFFFFF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三类人员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eastAsia="zh-CN"/>
        </w:rPr>
        <w:t>电子</w:t>
      </w: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</w:rPr>
        <w:t>证书申领操作说明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1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获取查询信息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根据</w:t>
      </w:r>
      <w:r>
        <w:rPr>
          <w:rFonts w:hint="eastAsia" w:ascii="仿宋" w:hAnsi="仿宋" w:eastAsia="仿宋"/>
          <w:sz w:val="28"/>
          <w:szCs w:val="28"/>
        </w:rPr>
        <w:t>《广西壮族自治区政务服务中心办理事项受理通知书》，从中获取办理人的【联系电话】、【查询账号】。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750560" cy="57543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2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打开申领页面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打开浏览器，打开广西壮族自治区水利厅三类人员证书申领页面。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rFonts w:hint="default" w:ascii="Times New Roman" w:hAnsi="Times New Roman" w:eastAsia="仿宋" w:cs="Times New Roman"/>
          <w:sz w:val="28"/>
          <w:szCs w:val="28"/>
        </w:rPr>
        <w:t>网址：</w:t>
      </w:r>
      <w:r>
        <w:rPr>
          <w:rFonts w:hint="default" w:ascii="Times New Roman" w:hAnsi="Times New Roman" w:eastAsia="微软雅黑" w:cs="Times New Roman"/>
          <w:sz w:val="28"/>
          <w:szCs w:val="28"/>
        </w:rPr>
        <w:t>http://222.216.6.168:9001/gxww/home/dzzz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73020"/>
            <wp:effectExtent l="19050" t="1905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3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</w:rPr>
        <w:t>输入【查询账号】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648200" cy="1895475"/>
            <wp:effectExtent l="19050" t="19050" r="19050" b="285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4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输入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</w:rPr>
        <w:t>办理人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手机号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</w:rPr>
        <w:t>，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点击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</w:rPr>
        <w:t>“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获取验证码</w:t>
      </w:r>
      <w:r>
        <w:rPr>
          <w:rFonts w:hint="eastAsia" w:ascii="Times New Roman" w:hAnsi="Times New Roman" w:eastAsia="黑体" w:cs="Times New Roman"/>
          <w:b w:val="0"/>
          <w:bCs/>
          <w:sz w:val="28"/>
          <w:szCs w:val="28"/>
        </w:rPr>
        <w:t>”按钮。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10150" cy="1704975"/>
            <wp:effectExtent l="19050" t="19050" r="19050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5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填入短信验证码后，点击“查询”按钮，可获取申领的证照列表信息。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52065"/>
            <wp:effectExtent l="19050" t="19050" r="21590" b="196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</w:pP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6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eastAsia="zh-CN"/>
        </w:rPr>
        <w:t>.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黑体" w:cs="Times New Roman"/>
          <w:b w:val="0"/>
          <w:bCs/>
          <w:sz w:val="28"/>
          <w:szCs w:val="28"/>
        </w:rPr>
        <w:t>点击“下载”按钮，下载所需的证照。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注意：每个证照只能下载一次，请妥善保管。</w:t>
      </w:r>
    </w:p>
    <w:p/>
    <w:sectPr>
      <w:footerReference r:id="rId3" w:type="default"/>
      <w:footerReference r:id="rId4" w:type="even"/>
      <w:pgSz w:w="11906" w:h="16838"/>
      <w:pgMar w:top="1928" w:right="1474" w:bottom="1701" w:left="1531" w:header="851" w:footer="1191" w:gutter="0"/>
      <w:paperSrc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仿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方正黑体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JhengHei U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方正大标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right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1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rPr>
        <w:rFonts w:hint="eastAsia"/>
        <w:sz w:val="28"/>
        <w:szCs w:val="28"/>
      </w:rPr>
    </w:pPr>
    <w:r>
      <w:rPr>
        <w:rFonts w:hint="eastAsia"/>
        <w:kern w:val="0"/>
        <w:sz w:val="28"/>
        <w:szCs w:val="28"/>
      </w:rPr>
      <w:t>—</w:t>
    </w:r>
    <w:r>
      <w:rPr>
        <w:kern w:val="0"/>
        <w:sz w:val="28"/>
        <w:szCs w:val="28"/>
      </w:rPr>
      <w:t xml:space="preserve"> </w:t>
    </w:r>
    <w:r>
      <w:rPr>
        <w:rFonts w:ascii="Times New Roman" w:hAnsi="Times New Roman"/>
        <w:kern w:val="0"/>
        <w:sz w:val="28"/>
        <w:szCs w:val="28"/>
      </w:rPr>
      <w:fldChar w:fldCharType="begin"/>
    </w:r>
    <w:r>
      <w:rPr>
        <w:rFonts w:ascii="Times New Roman" w:hAnsi="Times New Roman"/>
        <w:kern w:val="0"/>
        <w:sz w:val="28"/>
        <w:szCs w:val="28"/>
      </w:rPr>
      <w:instrText xml:space="preserve"> PAGE </w:instrText>
    </w:r>
    <w:r>
      <w:rPr>
        <w:rFonts w:ascii="Times New Roman" w:hAnsi="Times New Roman"/>
        <w:kern w:val="0"/>
        <w:sz w:val="28"/>
        <w:szCs w:val="28"/>
      </w:rPr>
      <w:fldChar w:fldCharType="separate"/>
    </w:r>
    <w:r>
      <w:rPr>
        <w:rFonts w:ascii="Times New Roman" w:hAnsi="Times New Roman"/>
        <w:kern w:val="0"/>
        <w:sz w:val="28"/>
        <w:szCs w:val="28"/>
      </w:rPr>
      <w:t>2</w:t>
    </w:r>
    <w:r>
      <w:rPr>
        <w:rFonts w:ascii="Times New Roman" w:hAnsi="Times New Roman"/>
        <w:kern w:val="0"/>
        <w:sz w:val="28"/>
        <w:szCs w:val="28"/>
      </w:rPr>
      <w:fldChar w:fldCharType="end"/>
    </w:r>
    <w:r>
      <w:rPr>
        <w:kern w:val="0"/>
        <w:sz w:val="28"/>
        <w:szCs w:val="28"/>
      </w:rPr>
      <w:t xml:space="preserve"> </w:t>
    </w:r>
    <w:r>
      <w:rPr>
        <w:rFonts w:hint="eastAsia"/>
        <w:kern w:val="0"/>
        <w:sz w:val="28"/>
        <w:szCs w:val="28"/>
      </w:rPr>
      <w:t>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281"/>
    <w:rsid w:val="000C39A8"/>
    <w:rsid w:val="00337F2B"/>
    <w:rsid w:val="00356281"/>
    <w:rsid w:val="00736DB0"/>
    <w:rsid w:val="007F4000"/>
    <w:rsid w:val="00A5162C"/>
    <w:rsid w:val="00AA262A"/>
    <w:rsid w:val="00D747F6"/>
    <w:rsid w:val="00FD6D8B"/>
    <w:rsid w:val="0991503C"/>
    <w:rsid w:val="231E223C"/>
    <w:rsid w:val="29D10B7F"/>
    <w:rsid w:val="6962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42</Words>
  <Characters>241</Characters>
  <Lines>2</Lines>
  <Paragraphs>1</Paragraphs>
  <TotalTime>1</TotalTime>
  <ScaleCrop>false</ScaleCrop>
  <LinksUpToDate>false</LinksUpToDate>
  <CharactersWithSpaces>282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2021-09-30T09:12:00Z</dcterms:created>
  <dc:creator>房晶</dc:creator>
  <cp:lastModifiedBy>文印室</cp:lastModifiedBy>
  <cp:lastPrinted>2021-12-20T08:27:00Z</cp:lastPrinted>
  <dcterms:modified xsi:type="dcterms:W3CDTF">2021-12-20T08:27:20Z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